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48FC" w14:textId="77777777" w:rsidR="00615CE4" w:rsidRDefault="00CA07CF">
      <w:pPr>
        <w:spacing w:line="300" w:lineRule="atLeast"/>
        <w:jc w:val="right"/>
        <w:rPr>
          <w:rFonts w:ascii="HG正楷書体-PRO" w:eastAsia="HG正楷書体-PRO"/>
          <w:sz w:val="22"/>
        </w:rPr>
      </w:pPr>
      <w:r>
        <w:rPr>
          <w:rFonts w:ascii="HG正楷書体-PRO" w:eastAsia="HG正楷書体-PRO" w:hint="eastAsia"/>
          <w:sz w:val="22"/>
        </w:rPr>
        <w:t xml:space="preserve">                                                                （公印省略）</w:t>
      </w:r>
    </w:p>
    <w:p w14:paraId="44C4B281" w14:textId="77777777" w:rsidR="00615CE4" w:rsidRDefault="00CA07CF">
      <w:pPr>
        <w:spacing w:line="300" w:lineRule="atLeast"/>
        <w:jc w:val="right"/>
        <w:rPr>
          <w:rFonts w:ascii="HG正楷書体-PRO" w:eastAsia="HG正楷書体-PRO"/>
          <w:sz w:val="22"/>
        </w:rPr>
      </w:pPr>
      <w:r>
        <w:rPr>
          <w:rFonts w:ascii="HG正楷書体-PRO" w:eastAsia="HG正楷書体-PRO" w:hint="eastAsia"/>
          <w:sz w:val="22"/>
        </w:rPr>
        <w:t>群空連発　第106号</w:t>
      </w:r>
    </w:p>
    <w:p w14:paraId="4900D93A" w14:textId="77777777" w:rsidR="00615CE4" w:rsidRDefault="00CA07CF">
      <w:pPr>
        <w:spacing w:line="300" w:lineRule="atLeast"/>
        <w:jc w:val="right"/>
        <w:rPr>
          <w:rFonts w:ascii="HG正楷書体-PRO" w:eastAsia="HG正楷書体-PRO"/>
          <w:sz w:val="22"/>
        </w:rPr>
      </w:pPr>
      <w:r>
        <w:rPr>
          <w:rFonts w:ascii="HG正楷書体-PRO" w:eastAsia="HG正楷書体-PRO" w:hint="eastAsia"/>
          <w:sz w:val="22"/>
        </w:rPr>
        <w:t xml:space="preserve">                                              令和8年1月7日</w:t>
      </w:r>
    </w:p>
    <w:p w14:paraId="409A6228" w14:textId="77777777" w:rsidR="00615CE4" w:rsidRDefault="00CA07CF">
      <w:pPr>
        <w:spacing w:line="300" w:lineRule="atLeast"/>
        <w:rPr>
          <w:rFonts w:ascii="HG正楷書体-PRO" w:eastAsia="HG正楷書体-PRO"/>
          <w:sz w:val="22"/>
        </w:rPr>
      </w:pPr>
      <w:r>
        <w:rPr>
          <w:rFonts w:ascii="HG正楷書体-PRO" w:eastAsia="HG正楷書体-PRO" w:hint="eastAsia"/>
          <w:sz w:val="22"/>
        </w:rPr>
        <w:t>関 係 各 位</w:t>
      </w:r>
    </w:p>
    <w:p w14:paraId="7DB47B6F" w14:textId="77777777" w:rsidR="00615CE4" w:rsidRDefault="00615CE4">
      <w:pPr>
        <w:spacing w:line="300" w:lineRule="atLeast"/>
        <w:rPr>
          <w:rFonts w:ascii="HG正楷書体-PRO" w:eastAsia="HG正楷書体-PRO"/>
          <w:sz w:val="22"/>
        </w:rPr>
      </w:pPr>
    </w:p>
    <w:p w14:paraId="0FF0488A" w14:textId="77777777" w:rsidR="00615CE4" w:rsidRDefault="00CA07CF">
      <w:pPr>
        <w:spacing w:line="300" w:lineRule="atLeast"/>
        <w:rPr>
          <w:rFonts w:ascii="HG正楷書体-PRO" w:eastAsia="HG正楷書体-PRO"/>
          <w:sz w:val="22"/>
        </w:rPr>
      </w:pPr>
      <w:r>
        <w:rPr>
          <w:rFonts w:ascii="HG正楷書体-PRO" w:eastAsia="HG正楷書体-PRO" w:hint="eastAsia"/>
          <w:sz w:val="22"/>
        </w:rPr>
        <w:t xml:space="preserve">                                              　　　　　　　　　　　　群馬県空手道連盟</w:t>
      </w:r>
    </w:p>
    <w:p w14:paraId="101B8950" w14:textId="77777777" w:rsidR="00615CE4" w:rsidRDefault="00CA07CF">
      <w:pPr>
        <w:spacing w:line="300" w:lineRule="atLeast"/>
        <w:jc w:val="distribute"/>
        <w:rPr>
          <w:rFonts w:ascii="HG正楷書体-PRO" w:eastAsia="HG正楷書体-PRO"/>
          <w:sz w:val="22"/>
        </w:rPr>
      </w:pPr>
      <w:r>
        <w:rPr>
          <w:rFonts w:ascii="HG正楷書体-PRO" w:eastAsia="HG正楷書体-PRO" w:hint="eastAsia"/>
          <w:sz w:val="22"/>
        </w:rPr>
        <w:t xml:space="preserve">　　　　　　　　　　　　　　　　　　　　　　　　　　　　　　　　　 　　会長　米山　文雄</w:t>
      </w:r>
    </w:p>
    <w:p w14:paraId="0B6F77DD" w14:textId="77777777" w:rsidR="00615CE4" w:rsidRDefault="00CA07CF">
      <w:pPr>
        <w:spacing w:line="300" w:lineRule="atLeast"/>
        <w:rPr>
          <w:rFonts w:ascii="HG正楷書体-PRO" w:eastAsia="HG正楷書体-PRO"/>
          <w:sz w:val="22"/>
        </w:rPr>
      </w:pPr>
      <w:r>
        <w:rPr>
          <w:rFonts w:ascii="HG正楷書体-PRO" w:eastAsia="HG正楷書体-PRO" w:hint="eastAsia"/>
          <w:sz w:val="22"/>
        </w:rPr>
        <w:t xml:space="preserve">                                                　　　　　　　　　　（担当：審判委員会）</w:t>
      </w:r>
    </w:p>
    <w:p w14:paraId="4E561CCC" w14:textId="77777777" w:rsidR="00615CE4" w:rsidRDefault="00615CE4">
      <w:pPr>
        <w:spacing w:line="300" w:lineRule="atLeast"/>
        <w:rPr>
          <w:rFonts w:ascii="HG正楷書体-PRO" w:eastAsia="HG正楷書体-PRO"/>
          <w:sz w:val="22"/>
        </w:rPr>
      </w:pPr>
    </w:p>
    <w:p w14:paraId="589B8AD6" w14:textId="77777777" w:rsidR="00615CE4" w:rsidRDefault="00CA07CF">
      <w:pPr>
        <w:spacing w:line="300" w:lineRule="atLeast"/>
        <w:jc w:val="center"/>
        <w:rPr>
          <w:rFonts w:ascii="HG正楷書体-PRO" w:eastAsia="HG正楷書体-PRO"/>
          <w:sz w:val="22"/>
        </w:rPr>
      </w:pPr>
      <w:r>
        <w:rPr>
          <w:rFonts w:ascii="HG正楷書体-PRO" w:eastAsia="HG正楷書体-PRO" w:hint="eastAsia"/>
          <w:sz w:val="22"/>
        </w:rPr>
        <w:t>群馬県空手道連盟公認</w:t>
      </w:r>
    </w:p>
    <w:p w14:paraId="622A0D94" w14:textId="77777777" w:rsidR="00615CE4" w:rsidRDefault="00CA07CF">
      <w:pPr>
        <w:spacing w:line="300" w:lineRule="atLeast"/>
        <w:jc w:val="center"/>
        <w:rPr>
          <w:rFonts w:ascii="HG正楷書体-PRO" w:eastAsia="HG正楷書体-PRO"/>
          <w:sz w:val="22"/>
        </w:rPr>
      </w:pPr>
      <w:r>
        <w:rPr>
          <w:rFonts w:ascii="HG正楷書体-PRO" w:eastAsia="HG正楷書体-PRO" w:hint="eastAsia"/>
          <w:sz w:val="22"/>
        </w:rPr>
        <w:t>審判員技術講習会（令和8年度ランク付）の開催について</w:t>
      </w:r>
    </w:p>
    <w:p w14:paraId="0257DECE" w14:textId="77777777" w:rsidR="00615CE4" w:rsidRDefault="00615CE4">
      <w:pPr>
        <w:spacing w:line="300" w:lineRule="atLeast"/>
        <w:rPr>
          <w:rFonts w:ascii="HG正楷書体-PRO" w:eastAsia="HG正楷書体-PRO"/>
          <w:sz w:val="22"/>
        </w:rPr>
      </w:pPr>
    </w:p>
    <w:p w14:paraId="000B37DE" w14:textId="77777777" w:rsidR="00615CE4" w:rsidRPr="00CA07CF" w:rsidRDefault="00CA07CF">
      <w:pPr>
        <w:spacing w:line="300" w:lineRule="atLeast"/>
        <w:ind w:left="220" w:hangingChars="100" w:hanging="220"/>
        <w:rPr>
          <w:rFonts w:ascii="HG正楷書体-PRO" w:eastAsia="HG正楷書体-PRO"/>
          <w:sz w:val="22"/>
        </w:rPr>
      </w:pPr>
      <w:r>
        <w:rPr>
          <w:rFonts w:ascii="HG正楷書体-PRO" w:eastAsia="HG正楷書体-PRO" w:hint="eastAsia"/>
          <w:sz w:val="22"/>
        </w:rPr>
        <w:t xml:space="preserve">  </w:t>
      </w:r>
      <w:r w:rsidRPr="00CA07CF">
        <w:rPr>
          <w:rFonts w:ascii="HG正楷書体-PRO" w:eastAsia="HG正楷書体-PRO" w:hint="eastAsia"/>
          <w:sz w:val="22"/>
        </w:rPr>
        <w:t>標記の件について、下記のとおり開催いたしますので、関係者への周知をよろしくお願い申し</w:t>
      </w:r>
    </w:p>
    <w:p w14:paraId="496AE783" w14:textId="77777777" w:rsidR="00615CE4" w:rsidRDefault="00CA07CF">
      <w:pPr>
        <w:spacing w:line="300" w:lineRule="atLeast"/>
        <w:ind w:left="220" w:hangingChars="100" w:hanging="220"/>
        <w:rPr>
          <w:rFonts w:ascii="HG正楷書体-PRO" w:eastAsia="HG正楷書体-PRO"/>
          <w:sz w:val="22"/>
        </w:rPr>
      </w:pPr>
      <w:r w:rsidRPr="00CA07CF">
        <w:rPr>
          <w:rFonts w:ascii="HG正楷書体-PRO" w:eastAsia="HG正楷書体-PRO" w:hint="eastAsia"/>
          <w:sz w:val="22"/>
        </w:rPr>
        <w:t>上げます。</w:t>
      </w:r>
    </w:p>
    <w:p w14:paraId="25406F57" w14:textId="77777777" w:rsidR="00615CE4" w:rsidRDefault="00CA07CF">
      <w:pPr>
        <w:spacing w:line="300" w:lineRule="atLeast"/>
        <w:rPr>
          <w:rFonts w:ascii="HG正楷書体-PRO" w:eastAsia="HG正楷書体-PRO"/>
          <w:sz w:val="22"/>
        </w:rPr>
      </w:pPr>
      <w:r>
        <w:rPr>
          <w:rFonts w:ascii="HG正楷書体-PRO" w:eastAsia="HG正楷書体-PRO" w:hint="eastAsia"/>
          <w:sz w:val="22"/>
        </w:rPr>
        <w:t xml:space="preserve">                                        記</w:t>
      </w:r>
    </w:p>
    <w:p w14:paraId="33FC34F2" w14:textId="77777777" w:rsidR="00615CE4" w:rsidRDefault="00615CE4">
      <w:pPr>
        <w:spacing w:line="300" w:lineRule="atLeast"/>
        <w:rPr>
          <w:rFonts w:ascii="HG正楷書体-PRO" w:eastAsia="HG正楷書体-PRO"/>
          <w:sz w:val="22"/>
        </w:rPr>
      </w:pPr>
    </w:p>
    <w:p w14:paraId="6D8807AC" w14:textId="77777777" w:rsidR="00615CE4" w:rsidRDefault="00CA07CF">
      <w:pPr>
        <w:tabs>
          <w:tab w:val="left" w:pos="1701"/>
        </w:tabs>
        <w:spacing w:line="300" w:lineRule="atLeast"/>
        <w:rPr>
          <w:rFonts w:ascii="HG正楷書体-PRO" w:eastAsia="HG正楷書体-PRO"/>
          <w:sz w:val="22"/>
        </w:rPr>
      </w:pPr>
      <w:r>
        <w:rPr>
          <w:rFonts w:ascii="HG正楷書体-PRO" w:eastAsia="HG正楷書体-PRO" w:hint="eastAsia"/>
          <w:sz w:val="22"/>
        </w:rPr>
        <w:t>１　日　　時　　令和8年2月22日（日）　9:00（受付）～16:00（終了予定）</w:t>
      </w:r>
    </w:p>
    <w:p w14:paraId="169B3092" w14:textId="77777777" w:rsidR="00615CE4" w:rsidRDefault="00CA07CF">
      <w:pPr>
        <w:spacing w:line="300" w:lineRule="atLeast"/>
        <w:ind w:left="1760" w:hangingChars="800" w:hanging="1760"/>
        <w:rPr>
          <w:rFonts w:ascii="HG正楷書体-PRO" w:eastAsia="HG正楷書体-PRO"/>
          <w:sz w:val="22"/>
        </w:rPr>
      </w:pPr>
      <w:r>
        <w:rPr>
          <w:rFonts w:ascii="HG正楷書体-PRO" w:eastAsia="HG正楷書体-PRO" w:hint="eastAsia"/>
          <w:sz w:val="22"/>
        </w:rPr>
        <w:t xml:space="preserve">　　　　　　　　</w:t>
      </w:r>
    </w:p>
    <w:p w14:paraId="5AA317D8" w14:textId="77777777" w:rsidR="00615CE4" w:rsidRDefault="00CA07CF">
      <w:pPr>
        <w:spacing w:line="300" w:lineRule="atLeast"/>
        <w:rPr>
          <w:rFonts w:ascii="HG正楷書体-PRO" w:eastAsia="HG正楷書体-PRO"/>
          <w:sz w:val="22"/>
        </w:rPr>
      </w:pPr>
      <w:r>
        <w:rPr>
          <w:rFonts w:ascii="HG正楷書体-PRO" w:eastAsia="HG正楷書体-PRO" w:hint="eastAsia"/>
          <w:sz w:val="22"/>
        </w:rPr>
        <w:t xml:space="preserve">２　会　　場　</w:t>
      </w:r>
      <w:r>
        <w:rPr>
          <w:rFonts w:ascii="HG正楷書体-PRO" w:eastAsia="HG正楷書体-PRO"/>
          <w:sz w:val="22"/>
        </w:rPr>
        <w:tab/>
      </w:r>
      <w:r>
        <w:rPr>
          <w:rFonts w:ascii="HG正楷書体-PRO" w:eastAsia="HG正楷書体-PRO" w:hint="eastAsia"/>
          <w:sz w:val="22"/>
        </w:rPr>
        <w:t>ALSOKぐんま武道館　第２・３道場</w:t>
      </w:r>
    </w:p>
    <w:p w14:paraId="3DD6AC42" w14:textId="77777777" w:rsidR="00615CE4" w:rsidRDefault="00CA07CF">
      <w:pPr>
        <w:spacing w:line="300" w:lineRule="atLeast"/>
        <w:rPr>
          <w:rFonts w:ascii="HG正楷書体-PRO" w:eastAsia="HG正楷書体-PRO"/>
          <w:sz w:val="22"/>
        </w:rPr>
      </w:pPr>
      <w:r>
        <w:rPr>
          <w:rFonts w:ascii="HG正楷書体-PRO" w:eastAsia="HG正楷書体-PRO" w:hint="eastAsia"/>
          <w:sz w:val="22"/>
        </w:rPr>
        <w:t xml:space="preserve">３　内　　容　</w:t>
      </w:r>
      <w:r>
        <w:rPr>
          <w:rFonts w:ascii="HG正楷書体-PRO" w:eastAsia="HG正楷書体-PRO"/>
          <w:sz w:val="22"/>
        </w:rPr>
        <w:tab/>
      </w:r>
      <w:r>
        <w:rPr>
          <w:rFonts w:ascii="HG正楷書体-PRO" w:eastAsia="HG正楷書体-PRO" w:hint="eastAsia"/>
          <w:sz w:val="22"/>
        </w:rPr>
        <w:t>全受講者を対象とする。</w:t>
      </w:r>
    </w:p>
    <w:p w14:paraId="6F9B444E" w14:textId="77777777" w:rsidR="00615CE4" w:rsidRDefault="00CA07CF">
      <w:pPr>
        <w:spacing w:line="300" w:lineRule="atLeast"/>
        <w:rPr>
          <w:rFonts w:ascii="HG正楷書体-PRO" w:eastAsia="HG正楷書体-PRO"/>
          <w:sz w:val="22"/>
        </w:rPr>
      </w:pPr>
      <w:r>
        <w:rPr>
          <w:rFonts w:ascii="HG正楷書体-PRO" w:eastAsia="HG正楷書体-PRO" w:hint="eastAsia"/>
          <w:sz w:val="22"/>
        </w:rPr>
        <w:t xml:space="preserve">        　　  ［組手］　講　義</w:t>
      </w:r>
    </w:p>
    <w:p w14:paraId="3298467E" w14:textId="77777777" w:rsidR="00615CE4" w:rsidRDefault="00CA07CF">
      <w:pPr>
        <w:spacing w:line="300" w:lineRule="atLeast"/>
        <w:ind w:firstLineChars="1200" w:firstLine="2640"/>
        <w:rPr>
          <w:rFonts w:ascii="HG正楷書体-PRO" w:eastAsia="HG正楷書体-PRO"/>
          <w:sz w:val="22"/>
        </w:rPr>
      </w:pPr>
      <w:r>
        <w:rPr>
          <w:rFonts w:ascii="HG正楷書体-PRO" w:eastAsia="HG正楷書体-PRO" w:hint="eastAsia"/>
          <w:sz w:val="22"/>
        </w:rPr>
        <w:t>組手審判技能実技審査（ランク付け）(全国組手資格保有者は除く)</w:t>
      </w:r>
    </w:p>
    <w:p w14:paraId="16D527D1" w14:textId="77777777" w:rsidR="00615CE4" w:rsidRDefault="00615CE4">
      <w:pPr>
        <w:spacing w:line="300" w:lineRule="atLeast"/>
        <w:ind w:firstLineChars="1200" w:firstLine="2640"/>
        <w:rPr>
          <w:rFonts w:ascii="HG正楷書体-PRO" w:eastAsia="HG正楷書体-PRO"/>
          <w:sz w:val="22"/>
        </w:rPr>
      </w:pPr>
    </w:p>
    <w:p w14:paraId="0A6540D0" w14:textId="77777777" w:rsidR="00615CE4" w:rsidRDefault="00CA07CF">
      <w:pPr>
        <w:spacing w:line="300" w:lineRule="atLeast"/>
        <w:rPr>
          <w:rFonts w:ascii="HG正楷書体-PRO" w:eastAsia="HG正楷書体-PRO"/>
          <w:sz w:val="22"/>
        </w:rPr>
      </w:pPr>
      <w:r>
        <w:rPr>
          <w:rFonts w:ascii="HG正楷書体-PRO" w:eastAsia="HG正楷書体-PRO" w:hint="eastAsia"/>
          <w:sz w:val="22"/>
        </w:rPr>
        <w:t xml:space="preserve">　　　　　　　［形］ 　 講　義</w:t>
      </w:r>
    </w:p>
    <w:p w14:paraId="697434C4" w14:textId="77777777" w:rsidR="00615CE4" w:rsidRDefault="00CA07CF">
      <w:pPr>
        <w:spacing w:line="300" w:lineRule="atLeast"/>
        <w:ind w:firstLineChars="1100" w:firstLine="2420"/>
        <w:rPr>
          <w:rFonts w:ascii="HG正楷書体-PRO" w:eastAsia="HG正楷書体-PRO"/>
          <w:sz w:val="22"/>
        </w:rPr>
      </w:pPr>
      <w:r>
        <w:rPr>
          <w:rFonts w:ascii="HG正楷書体-PRO" w:eastAsia="HG正楷書体-PRO" w:hint="eastAsia"/>
          <w:sz w:val="22"/>
        </w:rPr>
        <w:t xml:space="preserve">　形審判技能実技指導　（第2指定形）</w:t>
      </w:r>
    </w:p>
    <w:p w14:paraId="2A192ECD" w14:textId="77777777" w:rsidR="00615CE4" w:rsidRPr="00CA07CF" w:rsidRDefault="00CA07CF">
      <w:pPr>
        <w:spacing w:line="300" w:lineRule="atLeast"/>
        <w:ind w:leftChars="1200" w:left="2520"/>
        <w:rPr>
          <w:rFonts w:ascii="HG正楷書体-PRO" w:eastAsia="HG正楷書体-PRO"/>
          <w:color w:val="000000" w:themeColor="text1"/>
          <w:sz w:val="22"/>
        </w:rPr>
      </w:pPr>
      <w:r w:rsidRPr="00CA07CF">
        <w:rPr>
          <w:rFonts w:ascii="HG正楷書体-PRO" w:eastAsia="HG正楷書体-PRO" w:hint="eastAsia"/>
          <w:color w:val="000000" w:themeColor="text1"/>
          <w:sz w:val="22"/>
        </w:rPr>
        <w:t>筆記試験・評価試験 (ランク付け)</w:t>
      </w:r>
    </w:p>
    <w:p w14:paraId="23254205" w14:textId="77777777" w:rsidR="00615CE4" w:rsidRDefault="00CA07CF">
      <w:pPr>
        <w:spacing w:line="300" w:lineRule="atLeast"/>
        <w:ind w:leftChars="1200" w:left="2520"/>
        <w:rPr>
          <w:rFonts w:ascii="HG正楷書体-PRO" w:eastAsia="HG正楷書体-PRO"/>
          <w:sz w:val="22"/>
        </w:rPr>
      </w:pPr>
      <w:r>
        <w:rPr>
          <w:rFonts w:ascii="HG正楷書体-PRO" w:eastAsia="HG正楷書体-PRO" w:hint="eastAsia"/>
          <w:sz w:val="22"/>
        </w:rPr>
        <w:t xml:space="preserve"> (全国形・地区形資格保有者は参考として提出)</w:t>
      </w:r>
    </w:p>
    <w:p w14:paraId="67628198" w14:textId="77777777" w:rsidR="00615CE4" w:rsidRDefault="00CA07CF">
      <w:pPr>
        <w:tabs>
          <w:tab w:val="left" w:pos="1560"/>
        </w:tabs>
        <w:spacing w:line="300" w:lineRule="atLeast"/>
        <w:rPr>
          <w:rFonts w:ascii="HG正楷書体-PRO" w:eastAsia="HG正楷書体-PRO"/>
          <w:color w:val="FF0000"/>
          <w:sz w:val="20"/>
          <w:szCs w:val="20"/>
        </w:rPr>
      </w:pPr>
      <w:r>
        <w:rPr>
          <w:rFonts w:ascii="HG正楷書体-PRO" w:eastAsia="HG正楷書体-PRO" w:hint="eastAsia"/>
          <w:sz w:val="22"/>
        </w:rPr>
        <w:t xml:space="preserve">　　　　　　　</w:t>
      </w:r>
      <w:r>
        <w:rPr>
          <w:rFonts w:ascii="HG正楷書体-PRO" w:eastAsia="HG正楷書体-PRO"/>
          <w:sz w:val="22"/>
        </w:rPr>
        <w:tab/>
      </w:r>
      <w:r>
        <w:rPr>
          <w:rFonts w:ascii="HG正楷書体-PRO" w:eastAsia="HG正楷書体-PRO"/>
          <w:sz w:val="22"/>
        </w:rPr>
        <w:tab/>
      </w:r>
      <w:r>
        <w:rPr>
          <w:rFonts w:ascii="HG正楷書体-PRO" w:eastAsia="HG正楷書体-PRO" w:hint="eastAsia"/>
          <w:sz w:val="20"/>
          <w:szCs w:val="20"/>
        </w:rPr>
        <w:t>※新規申込者は、筆記試験・審判技能実技試験があります。</w:t>
      </w:r>
      <w:r>
        <w:rPr>
          <w:rFonts w:ascii="HG正楷書体-PRO" w:eastAsia="HG正楷書体-PRO" w:hint="eastAsia"/>
          <w:color w:val="FF0000"/>
          <w:sz w:val="20"/>
          <w:szCs w:val="20"/>
        </w:rPr>
        <w:t xml:space="preserve">　　</w:t>
      </w:r>
    </w:p>
    <w:p w14:paraId="4912A4DF" w14:textId="77777777" w:rsidR="00615CE4" w:rsidRDefault="00CA07CF">
      <w:pPr>
        <w:spacing w:line="300" w:lineRule="atLeast"/>
        <w:rPr>
          <w:rFonts w:ascii="HG正楷書体-PRO" w:eastAsia="HG正楷書体-PRO"/>
          <w:sz w:val="20"/>
          <w:szCs w:val="20"/>
        </w:rPr>
      </w:pPr>
      <w:r>
        <w:rPr>
          <w:rFonts w:ascii="HG正楷書体-PRO" w:eastAsia="HG正楷書体-PRO" w:hint="eastAsia"/>
          <w:sz w:val="20"/>
          <w:szCs w:val="20"/>
        </w:rPr>
        <w:t xml:space="preserve">　　　　　　　　</w:t>
      </w:r>
      <w:r>
        <w:rPr>
          <w:rFonts w:ascii="HG正楷書体-PRO" w:eastAsia="HG正楷書体-PRO"/>
          <w:sz w:val="20"/>
          <w:szCs w:val="20"/>
        </w:rPr>
        <w:tab/>
      </w:r>
      <w:r>
        <w:rPr>
          <w:rFonts w:ascii="HG正楷書体-PRO" w:eastAsia="HG正楷書体-PRO" w:hint="eastAsia"/>
          <w:sz w:val="20"/>
          <w:szCs w:val="20"/>
        </w:rPr>
        <w:t>※新規合格者は、別途　新規審判登録料が必要です。</w:t>
      </w:r>
    </w:p>
    <w:p w14:paraId="6B4BD421" w14:textId="77777777" w:rsidR="00615CE4" w:rsidRDefault="00CA07CF">
      <w:pPr>
        <w:spacing w:line="300" w:lineRule="atLeast"/>
        <w:rPr>
          <w:rFonts w:ascii="HG正楷書体-PRO" w:eastAsia="HG正楷書体-PRO"/>
          <w:sz w:val="20"/>
          <w:szCs w:val="20"/>
        </w:rPr>
      </w:pPr>
      <w:r>
        <w:rPr>
          <w:rFonts w:ascii="HG正楷書体-PRO" w:eastAsia="HG正楷書体-PRO" w:hint="eastAsia"/>
          <w:sz w:val="20"/>
          <w:szCs w:val="20"/>
        </w:rPr>
        <w:t xml:space="preserve">　　　　　　　　</w:t>
      </w:r>
      <w:r>
        <w:rPr>
          <w:rFonts w:ascii="HG正楷書体-PRO" w:eastAsia="HG正楷書体-PRO"/>
          <w:sz w:val="20"/>
          <w:szCs w:val="20"/>
        </w:rPr>
        <w:tab/>
      </w:r>
      <w:r>
        <w:rPr>
          <w:rFonts w:ascii="HG正楷書体-PRO" w:eastAsia="HG正楷書体-PRO" w:hint="eastAsia"/>
          <w:sz w:val="20"/>
          <w:szCs w:val="20"/>
        </w:rPr>
        <w:t>※昨年度基本形(ゲキサイⅡ＋平安5段)の未受審者及び形新規者は基本形の</w:t>
      </w:r>
    </w:p>
    <w:p w14:paraId="5715DD03" w14:textId="77777777" w:rsidR="00615CE4" w:rsidRDefault="00CA07CF">
      <w:pPr>
        <w:spacing w:line="300" w:lineRule="atLeast"/>
        <w:ind w:firstLineChars="1000" w:firstLine="2000"/>
        <w:rPr>
          <w:rFonts w:ascii="HG正楷書体-PRO" w:eastAsia="HG正楷書体-PRO"/>
          <w:sz w:val="20"/>
          <w:szCs w:val="20"/>
        </w:rPr>
      </w:pPr>
      <w:r>
        <w:rPr>
          <w:rFonts w:ascii="HG正楷書体-PRO" w:eastAsia="HG正楷書体-PRO" w:hint="eastAsia"/>
          <w:sz w:val="20"/>
          <w:szCs w:val="20"/>
        </w:rPr>
        <w:t>演武実技審査がランク付け後にあります</w:t>
      </w:r>
    </w:p>
    <w:p w14:paraId="7CCCB2FF" w14:textId="77777777" w:rsidR="00615CE4" w:rsidRDefault="00615CE4">
      <w:pPr>
        <w:spacing w:line="300" w:lineRule="atLeast"/>
        <w:rPr>
          <w:rFonts w:ascii="HG正楷書体-PRO" w:eastAsia="HG正楷書体-PRO"/>
          <w:color w:val="2E74B5" w:themeColor="accent5" w:themeShade="BF"/>
          <w:sz w:val="20"/>
          <w:szCs w:val="20"/>
        </w:rPr>
      </w:pPr>
    </w:p>
    <w:p w14:paraId="53FBEAF4" w14:textId="77777777" w:rsidR="00615CE4" w:rsidRDefault="00CA07CF">
      <w:pPr>
        <w:spacing w:line="300" w:lineRule="atLeast"/>
        <w:rPr>
          <w:rFonts w:ascii="HG正楷書体-PRO" w:eastAsia="HG正楷書体-PRO"/>
          <w:sz w:val="22"/>
        </w:rPr>
      </w:pPr>
      <w:r>
        <w:rPr>
          <w:rFonts w:ascii="HG正楷書体-PRO" w:eastAsia="HG正楷書体-PRO" w:hint="eastAsia"/>
          <w:sz w:val="22"/>
        </w:rPr>
        <w:t xml:space="preserve">４　受講資格　　次の事項をすべて満たす者 </w:t>
      </w:r>
    </w:p>
    <w:p w14:paraId="02717879" w14:textId="77777777" w:rsidR="00615CE4" w:rsidRDefault="00CA07CF">
      <w:pPr>
        <w:spacing w:line="300" w:lineRule="atLeast"/>
        <w:rPr>
          <w:rFonts w:ascii="HG正楷書体-PRO" w:eastAsia="HG正楷書体-PRO"/>
          <w:sz w:val="22"/>
        </w:rPr>
      </w:pPr>
      <w:r>
        <w:rPr>
          <w:rFonts w:ascii="HG正楷書体-PRO" w:eastAsia="HG正楷書体-PRO" w:hint="eastAsia"/>
          <w:sz w:val="22"/>
        </w:rPr>
        <w:t xml:space="preserve">          　　(1) </w:t>
      </w:r>
      <w:r>
        <w:rPr>
          <w:rFonts w:ascii="HG正楷書体-PRO" w:eastAsia="HG正楷書体-PRO" w:hint="eastAsia"/>
          <w:b/>
          <w:bCs/>
          <w:sz w:val="22"/>
        </w:rPr>
        <w:t>全空連公認段位2段以上</w:t>
      </w:r>
    </w:p>
    <w:p w14:paraId="562767AA" w14:textId="77777777" w:rsidR="00615CE4" w:rsidRDefault="00CA07CF">
      <w:pPr>
        <w:spacing w:line="300" w:lineRule="atLeast"/>
        <w:rPr>
          <w:rFonts w:ascii="HG正楷書体-PRO" w:eastAsia="HG正楷書体-PRO"/>
          <w:b/>
          <w:bCs/>
          <w:sz w:val="22"/>
        </w:rPr>
      </w:pPr>
      <w:r>
        <w:rPr>
          <w:rFonts w:ascii="HG正楷書体-PRO" w:eastAsia="HG正楷書体-PRO" w:hint="eastAsia"/>
          <w:sz w:val="22"/>
        </w:rPr>
        <w:t xml:space="preserve">        　　  (2) 空手道歴　</w:t>
      </w:r>
      <w:r>
        <w:rPr>
          <w:rFonts w:ascii="HG正楷書体-PRO" w:eastAsia="HG正楷書体-PRO" w:hint="eastAsia"/>
          <w:b/>
          <w:bCs/>
          <w:sz w:val="22"/>
        </w:rPr>
        <w:t>3年以上</w:t>
      </w:r>
    </w:p>
    <w:p w14:paraId="40C0B6F5" w14:textId="77777777" w:rsidR="00615CE4" w:rsidRDefault="00CA07CF">
      <w:pPr>
        <w:spacing w:line="300" w:lineRule="atLeast"/>
        <w:rPr>
          <w:rFonts w:ascii="HG正楷書体-PRO" w:eastAsia="HG正楷書体-PRO"/>
          <w:sz w:val="22"/>
        </w:rPr>
      </w:pPr>
      <w:r>
        <w:rPr>
          <w:rFonts w:ascii="HG正楷書体-PRO" w:eastAsia="HG正楷書体-PRO" w:hint="eastAsia"/>
          <w:sz w:val="22"/>
        </w:rPr>
        <w:t xml:space="preserve">         　　 (3) 年齢　</w:t>
      </w:r>
      <w:r>
        <w:rPr>
          <w:rFonts w:ascii="HG正楷書体-PRO" w:eastAsia="HG正楷書体-PRO" w:hint="eastAsia"/>
          <w:b/>
          <w:bCs/>
          <w:sz w:val="22"/>
        </w:rPr>
        <w:t>満18歳</w:t>
      </w:r>
      <w:r>
        <w:rPr>
          <w:rFonts w:ascii="HG正楷書体-PRO" w:eastAsia="HG正楷書体-PRO" w:hint="eastAsia"/>
          <w:sz w:val="22"/>
        </w:rPr>
        <w:t>以上</w:t>
      </w:r>
    </w:p>
    <w:p w14:paraId="3C37A973" w14:textId="77777777" w:rsidR="00615CE4" w:rsidRDefault="00CA07CF">
      <w:pPr>
        <w:spacing w:line="300" w:lineRule="atLeast"/>
        <w:rPr>
          <w:rFonts w:ascii="HG正楷書体-PRO" w:eastAsia="HG正楷書体-PRO"/>
          <w:sz w:val="22"/>
        </w:rPr>
      </w:pPr>
      <w:r>
        <w:rPr>
          <w:rFonts w:ascii="HG正楷書体-PRO" w:eastAsia="HG正楷書体-PRO" w:hint="eastAsia"/>
          <w:sz w:val="22"/>
        </w:rPr>
        <w:t xml:space="preserve">         　　 (4) 全空連会員登録を有効に完了している者</w:t>
      </w:r>
    </w:p>
    <w:p w14:paraId="3E6C6F74" w14:textId="77777777" w:rsidR="00615CE4" w:rsidRDefault="00CA07CF">
      <w:pPr>
        <w:spacing w:line="300" w:lineRule="atLeast"/>
        <w:ind w:firstLineChars="700" w:firstLine="1540"/>
        <w:rPr>
          <w:rFonts w:ascii="HG正楷書体-PRO" w:eastAsia="HG正楷書体-PRO"/>
          <w:sz w:val="22"/>
        </w:rPr>
      </w:pPr>
      <w:r>
        <w:rPr>
          <w:rFonts w:ascii="HG正楷書体-PRO" w:eastAsia="HG正楷書体-PRO" w:hint="eastAsia"/>
          <w:sz w:val="22"/>
        </w:rPr>
        <w:t>(5) 群空連指導者登録対象者（事前に登録手続きをすること）</w:t>
      </w:r>
    </w:p>
    <w:p w14:paraId="60FC8457" w14:textId="77777777" w:rsidR="00615CE4" w:rsidRPr="00CA07CF" w:rsidRDefault="00CA07CF">
      <w:pPr>
        <w:spacing w:line="300" w:lineRule="atLeast"/>
        <w:rPr>
          <w:rFonts w:ascii="HG正楷書体-PRO" w:eastAsia="HG正楷書体-PRO"/>
          <w:sz w:val="22"/>
        </w:rPr>
      </w:pPr>
      <w:r>
        <w:rPr>
          <w:rFonts w:ascii="HG正楷書体-PRO" w:eastAsia="HG正楷書体-PRO" w:hint="eastAsia"/>
          <w:sz w:val="22"/>
        </w:rPr>
        <w:t xml:space="preserve">　　　　　　　※</w:t>
      </w:r>
      <w:r>
        <w:rPr>
          <w:rFonts w:ascii="HG正楷書体-PRO" w:eastAsia="HG正楷書体-PRO" w:hint="eastAsia"/>
          <w:b/>
          <w:bCs/>
          <w:sz w:val="22"/>
        </w:rPr>
        <w:t>群馬県審判講習(ランク付け)受講資格</w:t>
      </w:r>
      <w:r>
        <w:rPr>
          <w:rFonts w:ascii="HG正楷書体-PRO" w:eastAsia="HG正楷書体-PRO" w:hint="eastAsia"/>
          <w:sz w:val="22"/>
        </w:rPr>
        <w:t>とな</w:t>
      </w:r>
      <w:r w:rsidRPr="00CA07CF">
        <w:rPr>
          <w:rFonts w:ascii="HG正楷書体-PRO" w:eastAsia="HG正楷書体-PRO" w:hint="eastAsia"/>
          <w:sz w:val="22"/>
        </w:rPr>
        <w:t>ります</w:t>
      </w:r>
      <w:r w:rsidRPr="00CA07CF">
        <w:rPr>
          <w:rFonts w:ascii="HG正楷書体-PRO" w:eastAsia="HG正楷書体-PRO" w:hint="eastAsia"/>
          <w:b/>
          <w:bCs/>
          <w:sz w:val="22"/>
        </w:rPr>
        <w:t>。</w:t>
      </w:r>
    </w:p>
    <w:p w14:paraId="526DD738" w14:textId="77777777" w:rsidR="00615CE4" w:rsidRPr="00CA07CF" w:rsidRDefault="00CA07CF">
      <w:pPr>
        <w:spacing w:line="300" w:lineRule="atLeast"/>
        <w:rPr>
          <w:rFonts w:ascii="HG正楷書体-PRO" w:eastAsia="HG正楷書体-PRO"/>
          <w:sz w:val="22"/>
        </w:rPr>
      </w:pPr>
      <w:r w:rsidRPr="00CA07CF">
        <w:rPr>
          <w:rFonts w:ascii="HG正楷書体-PRO" w:eastAsia="HG正楷書体-PRO" w:hint="eastAsia"/>
          <w:sz w:val="22"/>
        </w:rPr>
        <w:t xml:space="preserve">　　　　　　　</w:t>
      </w:r>
    </w:p>
    <w:p w14:paraId="5AE66279" w14:textId="77777777" w:rsidR="00615CE4" w:rsidRPr="00CA07CF" w:rsidRDefault="00CA07CF">
      <w:pPr>
        <w:spacing w:line="300" w:lineRule="atLeast"/>
        <w:rPr>
          <w:rFonts w:ascii="HG正楷書体-PRO" w:eastAsia="HG正楷書体-PRO"/>
          <w:sz w:val="22"/>
        </w:rPr>
      </w:pPr>
      <w:r w:rsidRPr="00CA07CF">
        <w:rPr>
          <w:rFonts w:ascii="HG正楷書体-PRO" w:eastAsia="HG正楷書体-PRO" w:hint="eastAsia"/>
          <w:sz w:val="22"/>
        </w:rPr>
        <w:t xml:space="preserve">　※以下の場合、今回(令和8年度講習会)は</w:t>
      </w:r>
      <w:r w:rsidRPr="00CA07CF">
        <w:rPr>
          <w:rFonts w:ascii="HG正楷書体-PRO" w:eastAsia="HG正楷書体-PRO" w:hint="eastAsia"/>
          <w:b/>
          <w:bCs/>
          <w:sz w:val="22"/>
        </w:rPr>
        <w:t>【新規】</w:t>
      </w:r>
      <w:r w:rsidRPr="00CA07CF">
        <w:rPr>
          <w:rFonts w:ascii="HG正楷書体-PRO" w:eastAsia="HG正楷書体-PRO" w:hint="eastAsia"/>
          <w:sz w:val="22"/>
        </w:rPr>
        <w:t>での申し込みになります。</w:t>
      </w:r>
    </w:p>
    <w:p w14:paraId="535CA1B5" w14:textId="77777777" w:rsidR="00615CE4" w:rsidRPr="00CA07CF" w:rsidRDefault="00CA07CF">
      <w:pPr>
        <w:pStyle w:val="a9"/>
        <w:numPr>
          <w:ilvl w:val="0"/>
          <w:numId w:val="1"/>
        </w:numPr>
        <w:spacing w:line="300" w:lineRule="atLeast"/>
        <w:ind w:leftChars="200" w:left="780"/>
        <w:rPr>
          <w:rFonts w:ascii="HG正楷書体-PRO" w:eastAsia="HG正楷書体-PRO"/>
          <w:sz w:val="22"/>
        </w:rPr>
      </w:pPr>
      <w:r w:rsidRPr="00CA07CF">
        <w:rPr>
          <w:rFonts w:ascii="HG正楷書体-PRO" w:eastAsia="HG正楷書体-PRO" w:hint="eastAsia"/>
          <w:sz w:val="22"/>
        </w:rPr>
        <w:t>令和5・6・7年度において一度も審判員技術講習会の受講実績がない場合</w:t>
      </w:r>
    </w:p>
    <w:p w14:paraId="23B49038" w14:textId="77777777" w:rsidR="00615CE4" w:rsidRPr="00CA07CF" w:rsidRDefault="00CA07CF">
      <w:pPr>
        <w:pStyle w:val="a9"/>
        <w:numPr>
          <w:ilvl w:val="0"/>
          <w:numId w:val="1"/>
        </w:numPr>
        <w:spacing w:line="300" w:lineRule="atLeast"/>
        <w:ind w:leftChars="200" w:left="780"/>
        <w:rPr>
          <w:rFonts w:ascii="HG正楷書体-PRO" w:eastAsia="HG正楷書体-PRO"/>
          <w:sz w:val="22"/>
        </w:rPr>
      </w:pPr>
      <w:r w:rsidRPr="00CA07CF">
        <w:rPr>
          <w:rFonts w:ascii="HG正楷書体-PRO" w:eastAsia="HG正楷書体-PRO" w:hint="eastAsia"/>
          <w:sz w:val="22"/>
        </w:rPr>
        <w:t xml:space="preserve">同様に令和6：7年度において受講がなく、今回(令和8年度)の受講がない場合は　　　　　</w:t>
      </w:r>
    </w:p>
    <w:p w14:paraId="610D8AA9" w14:textId="77777777" w:rsidR="00615CE4" w:rsidRPr="00CA07CF" w:rsidRDefault="00CA07CF">
      <w:pPr>
        <w:tabs>
          <w:tab w:val="left" w:pos="1843"/>
        </w:tabs>
        <w:spacing w:line="300" w:lineRule="atLeast"/>
        <w:ind w:left="420" w:firstLineChars="150" w:firstLine="330"/>
        <w:rPr>
          <w:rFonts w:ascii="HG正楷書体-PRO" w:eastAsia="HG正楷書体-PRO"/>
          <w:sz w:val="22"/>
        </w:rPr>
      </w:pPr>
      <w:r w:rsidRPr="00CA07CF">
        <w:rPr>
          <w:rFonts w:ascii="HG正楷書体-PRO" w:eastAsia="HG正楷書体-PRO" w:hint="eastAsia"/>
          <w:sz w:val="22"/>
        </w:rPr>
        <w:t>令和9年度の申し込みは新規となります</w:t>
      </w:r>
      <w:r w:rsidRPr="00CA07CF">
        <w:rPr>
          <w:rFonts w:ascii="HG正楷書体-PRO" w:eastAsia="HG正楷書体-PRO" w:hint="eastAsia"/>
          <w:b/>
          <w:bCs/>
          <w:sz w:val="22"/>
        </w:rPr>
        <w:t>。</w:t>
      </w:r>
    </w:p>
    <w:p w14:paraId="5F8D58D3" w14:textId="77777777" w:rsidR="00615CE4" w:rsidRPr="00CA07CF" w:rsidRDefault="00CA07CF">
      <w:pPr>
        <w:spacing w:line="300" w:lineRule="atLeast"/>
        <w:rPr>
          <w:rFonts w:ascii="HG正楷書体-PRO" w:eastAsia="HG正楷書体-PRO"/>
          <w:sz w:val="24"/>
          <w:szCs w:val="24"/>
        </w:rPr>
      </w:pPr>
      <w:r w:rsidRPr="00CA07CF">
        <w:rPr>
          <w:rFonts w:ascii="HG正楷書体-PRO" w:eastAsia="HG正楷書体-PRO" w:hint="eastAsia"/>
          <w:sz w:val="24"/>
          <w:szCs w:val="24"/>
        </w:rPr>
        <w:lastRenderedPageBreak/>
        <w:t xml:space="preserve">  </w:t>
      </w:r>
    </w:p>
    <w:p w14:paraId="4C9571EA" w14:textId="77777777" w:rsidR="00615CE4" w:rsidRPr="00CA07CF" w:rsidRDefault="00CA07CF">
      <w:pPr>
        <w:spacing w:line="300" w:lineRule="atLeast"/>
        <w:rPr>
          <w:rFonts w:ascii="HG正楷書体-PRO" w:eastAsia="HG正楷書体-PRO"/>
          <w:color w:val="2E74B5" w:themeColor="accent5" w:themeShade="BF"/>
          <w:sz w:val="24"/>
          <w:szCs w:val="24"/>
        </w:rPr>
      </w:pPr>
      <w:r w:rsidRPr="00CA07CF">
        <w:rPr>
          <w:rFonts w:ascii="HG正楷書体-PRO" w:eastAsia="HG正楷書体-PRO" w:hint="eastAsia"/>
          <w:sz w:val="24"/>
          <w:szCs w:val="24"/>
        </w:rPr>
        <w:t xml:space="preserve">５　</w:t>
      </w:r>
      <w:r w:rsidRPr="00CA07CF">
        <w:rPr>
          <w:rFonts w:ascii="HG正楷書体-PRO" w:eastAsia="HG正楷書体-PRO" w:hint="eastAsia"/>
          <w:b/>
          <w:bCs/>
          <w:sz w:val="24"/>
          <w:szCs w:val="24"/>
        </w:rPr>
        <w:t>受 講 料</w:t>
      </w:r>
      <w:r w:rsidRPr="00CA07CF">
        <w:rPr>
          <w:rFonts w:ascii="HG正楷書体-PRO" w:eastAsia="HG正楷書体-PRO" w:hint="eastAsia"/>
          <w:sz w:val="24"/>
          <w:szCs w:val="24"/>
        </w:rPr>
        <w:t xml:space="preserve">　　　</w:t>
      </w:r>
      <w:r w:rsidRPr="00CA07CF">
        <w:rPr>
          <w:rFonts w:ascii="HG正楷書体-PRO" w:eastAsia="HG正楷書体-PRO" w:hint="eastAsia"/>
          <w:b/>
          <w:bCs/>
          <w:sz w:val="24"/>
          <w:szCs w:val="24"/>
        </w:rPr>
        <w:t>6,000円　（群馬県審判登録料を含む）</w:t>
      </w:r>
    </w:p>
    <w:p w14:paraId="1C4000FE" w14:textId="77777777" w:rsidR="00615CE4" w:rsidRPr="00CA07CF" w:rsidRDefault="00CA07CF">
      <w:pPr>
        <w:spacing w:line="300" w:lineRule="atLeast"/>
        <w:rPr>
          <w:rFonts w:ascii="HG正楷書体-PRO" w:eastAsia="HG正楷書体-PRO"/>
          <w:b/>
          <w:bCs/>
          <w:sz w:val="24"/>
          <w:szCs w:val="24"/>
        </w:rPr>
      </w:pPr>
      <w:r w:rsidRPr="00CA07CF">
        <w:rPr>
          <w:rFonts w:ascii="HG正楷書体-PRO" w:eastAsia="HG正楷書体-PRO" w:hint="eastAsia"/>
          <w:sz w:val="24"/>
          <w:szCs w:val="24"/>
        </w:rPr>
        <w:t xml:space="preserve">　　　　　　　　　</w:t>
      </w:r>
      <w:r w:rsidRPr="00CA07CF">
        <w:rPr>
          <w:rFonts w:ascii="HG正楷書体-PRO" w:eastAsia="HG正楷書体-PRO" w:hint="eastAsia"/>
          <w:b/>
          <w:bCs/>
          <w:sz w:val="24"/>
          <w:szCs w:val="24"/>
        </w:rPr>
        <w:t>※病欠・公欠の場合もお支払いいただきます。</w:t>
      </w:r>
    </w:p>
    <w:p w14:paraId="5E72C1B9" w14:textId="77777777" w:rsidR="00615CE4" w:rsidRPr="00CA07CF" w:rsidRDefault="00CA07CF">
      <w:pPr>
        <w:spacing w:line="300" w:lineRule="atLeast"/>
        <w:rPr>
          <w:rFonts w:ascii="HG正楷書体-PRO" w:eastAsia="HG正楷書体-PRO"/>
          <w:b/>
          <w:bCs/>
          <w:sz w:val="24"/>
          <w:szCs w:val="24"/>
        </w:rPr>
      </w:pPr>
      <w:r w:rsidRPr="00CA07CF">
        <w:rPr>
          <w:rFonts w:ascii="HG正楷書体-PRO" w:eastAsia="HG正楷書体-PRO" w:hint="eastAsia"/>
          <w:b/>
          <w:bCs/>
          <w:sz w:val="24"/>
          <w:szCs w:val="24"/>
        </w:rPr>
        <w:t xml:space="preserve">　　　　　　　　　※各自個人名でお振り込みください。</w:t>
      </w:r>
    </w:p>
    <w:p w14:paraId="737ED1E9" w14:textId="77777777" w:rsidR="00615CE4" w:rsidRPr="00CA07CF" w:rsidRDefault="00CA07CF">
      <w:pPr>
        <w:spacing w:line="300" w:lineRule="atLeast"/>
        <w:rPr>
          <w:rFonts w:ascii="HG正楷書体-PRO" w:eastAsia="HG正楷書体-PRO"/>
          <w:b/>
          <w:bCs/>
          <w:sz w:val="24"/>
          <w:szCs w:val="24"/>
        </w:rPr>
      </w:pPr>
      <w:r w:rsidRPr="00CA07CF">
        <w:rPr>
          <w:rFonts w:ascii="HG正楷書体-PRO" w:eastAsia="HG正楷書体-PRO" w:hint="eastAsia"/>
          <w:b/>
          <w:bCs/>
          <w:sz w:val="24"/>
          <w:szCs w:val="24"/>
        </w:rPr>
        <w:t xml:space="preserve">　　　　　　　　　※振込手数料はご負担ください。</w:t>
      </w:r>
    </w:p>
    <w:p w14:paraId="6347D393" w14:textId="77777777" w:rsidR="00615CE4" w:rsidRPr="00CA07CF" w:rsidRDefault="00CA07CF">
      <w:pPr>
        <w:spacing w:line="300" w:lineRule="atLeast"/>
        <w:rPr>
          <w:rFonts w:ascii="HG正楷書体-PRO" w:eastAsia="HG正楷書体-PRO"/>
          <w:b/>
          <w:bCs/>
          <w:sz w:val="24"/>
          <w:szCs w:val="24"/>
        </w:rPr>
      </w:pPr>
      <w:r w:rsidRPr="00CA07CF">
        <w:rPr>
          <w:rFonts w:ascii="HG正楷書体-PRO" w:eastAsia="HG正楷書体-PRO"/>
          <w:b/>
          <w:bCs/>
          <w:noProof/>
          <w:sz w:val="24"/>
          <w:szCs w:val="24"/>
        </w:rPr>
        <mc:AlternateContent>
          <mc:Choice Requires="wps">
            <w:drawing>
              <wp:anchor distT="0" distB="0" distL="114300" distR="114300" simplePos="0" relativeHeight="251659264" behindDoc="0" locked="0" layoutInCell="1" allowOverlap="1" wp14:anchorId="2BF1550A" wp14:editId="6458300E">
                <wp:simplePos x="0" y="0"/>
                <wp:positionH relativeFrom="column">
                  <wp:posOffset>1127760</wp:posOffset>
                </wp:positionH>
                <wp:positionV relativeFrom="paragraph">
                  <wp:posOffset>167640</wp:posOffset>
                </wp:positionV>
                <wp:extent cx="3657600" cy="904875"/>
                <wp:effectExtent l="0" t="0" r="19050" b="28575"/>
                <wp:wrapNone/>
                <wp:docPr id="1919020662" name="四角形: 角を丸くする 1"/>
                <wp:cNvGraphicFramePr/>
                <a:graphic xmlns:a="http://schemas.openxmlformats.org/drawingml/2006/main">
                  <a:graphicData uri="http://schemas.microsoft.com/office/word/2010/wordprocessingShape">
                    <wps:wsp>
                      <wps:cNvSpPr/>
                      <wps:spPr>
                        <a:xfrm>
                          <a:off x="0" y="0"/>
                          <a:ext cx="3657600" cy="904875"/>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四角形: 角を丸くする 1" o:spid="_x0000_s1026" o:spt="2" style="position:absolute;left:0pt;margin-left:88.8pt;margin-top:13.2pt;height:71.25pt;width:288pt;z-index:251659264;v-text-anchor:middle;mso-width-relative:page;mso-height-relative:page;" filled="f" stroked="t" coordsize="21600,21600" arcsize="0.166666666666667" o:gfxdata="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W5sTQ1gAAAAoBAAAPAAAAAAAAAAEAIAAAACIAAABkcnMv&#10;ZG93bnJldi54bWxQSwECFAAUAAAACACHTuJAgPVTSncCAACiBAAADgAAAAAAAAABACAAAAAlAQAA&#10;ZHJzL2Uyb0RvYy54bWxQSwUGAAAAAAYABgBZAQAADgYAAAAA&#10;">
                <v:fill on="f" focussize="0,0"/>
                <v:stroke weight="1.5pt" color="#000000 [3213]" miterlimit="8" joinstyle="miter"/>
                <v:imagedata o:title=""/>
                <o:lock v:ext="edit" aspectratio="f"/>
              </v:roundrect>
            </w:pict>
          </mc:Fallback>
        </mc:AlternateContent>
      </w:r>
    </w:p>
    <w:p w14:paraId="558C9906" w14:textId="77777777" w:rsidR="00615CE4" w:rsidRDefault="00CA07CF">
      <w:pPr>
        <w:rPr>
          <w:rFonts w:ascii="HG正楷書体-PRO" w:eastAsia="HG正楷書体-PRO"/>
          <w:color w:val="000000" w:themeColor="text1"/>
          <w:sz w:val="24"/>
          <w:szCs w:val="24"/>
        </w:rPr>
      </w:pPr>
      <w:r w:rsidRPr="00CA07CF">
        <w:rPr>
          <w:rFonts w:ascii="HG正楷書体-PRO" w:eastAsia="HG正楷書体-PRO" w:hint="eastAsia"/>
          <w:b/>
          <w:bCs/>
          <w:sz w:val="24"/>
          <w:szCs w:val="24"/>
        </w:rPr>
        <w:t xml:space="preserve">　　　　　　　　　　</w:t>
      </w:r>
      <w:r w:rsidRPr="00CA07CF">
        <w:rPr>
          <w:rFonts w:ascii="HG正楷書体-PRO" w:eastAsia="HG正楷書体-PRO" w:hint="eastAsia"/>
          <w:color w:val="000000" w:themeColor="text1"/>
          <w:sz w:val="24"/>
          <w:szCs w:val="24"/>
        </w:rPr>
        <w:t>受講料・登録料振込先</w:t>
      </w:r>
    </w:p>
    <w:p w14:paraId="0DD7673B" w14:textId="77777777" w:rsidR="00615CE4" w:rsidRDefault="00CA07CF">
      <w:pPr>
        <w:ind w:firstLineChars="1000" w:firstLine="2400"/>
        <w:rPr>
          <w:rFonts w:ascii="HG正楷書体-PRO" w:eastAsia="HG正楷書体-PRO"/>
          <w:color w:val="000000" w:themeColor="text1"/>
          <w:sz w:val="24"/>
          <w:szCs w:val="24"/>
        </w:rPr>
      </w:pPr>
      <w:r>
        <w:rPr>
          <w:rFonts w:ascii="HG正楷書体-PRO" w:eastAsia="HG正楷書体-PRO" w:hint="eastAsia"/>
          <w:color w:val="000000" w:themeColor="text1"/>
          <w:sz w:val="24"/>
          <w:szCs w:val="24"/>
        </w:rPr>
        <w:t>群馬銀行　高崎田町支店　普通　1466946</w:t>
      </w:r>
    </w:p>
    <w:p w14:paraId="1B9FF311" w14:textId="77777777" w:rsidR="00615CE4" w:rsidRDefault="00CA07CF">
      <w:pPr>
        <w:ind w:firstLineChars="1000" w:firstLine="2400"/>
        <w:rPr>
          <w:rFonts w:ascii="HG正楷書体-PRO" w:eastAsia="HG正楷書体-PRO"/>
          <w:color w:val="000000" w:themeColor="text1"/>
          <w:sz w:val="24"/>
          <w:szCs w:val="24"/>
        </w:rPr>
      </w:pPr>
      <w:r>
        <w:rPr>
          <w:rFonts w:ascii="HG正楷書体-PRO" w:eastAsia="HG正楷書体-PRO" w:hint="eastAsia"/>
          <w:color w:val="000000" w:themeColor="text1"/>
          <w:sz w:val="24"/>
          <w:szCs w:val="24"/>
        </w:rPr>
        <w:t>小池　俊暢（コイケトシノブ）</w:t>
      </w:r>
    </w:p>
    <w:p w14:paraId="623C823B" w14:textId="77777777" w:rsidR="00615CE4" w:rsidRDefault="00615CE4">
      <w:pPr>
        <w:spacing w:line="300" w:lineRule="atLeast"/>
        <w:rPr>
          <w:rFonts w:ascii="HG正楷書体-PRO" w:eastAsia="HG正楷書体-PRO"/>
          <w:b/>
          <w:bCs/>
          <w:sz w:val="24"/>
          <w:szCs w:val="24"/>
        </w:rPr>
      </w:pPr>
    </w:p>
    <w:p w14:paraId="465CEDF8" w14:textId="77777777" w:rsidR="00615CE4" w:rsidRDefault="00615CE4">
      <w:pPr>
        <w:spacing w:line="300" w:lineRule="atLeast"/>
        <w:rPr>
          <w:rFonts w:ascii="HG正楷書体-PRO" w:eastAsia="HG正楷書体-PRO"/>
          <w:sz w:val="24"/>
          <w:szCs w:val="24"/>
        </w:rPr>
      </w:pPr>
    </w:p>
    <w:p w14:paraId="76222971" w14:textId="77777777" w:rsidR="00615CE4" w:rsidRDefault="00CA07CF">
      <w:pPr>
        <w:spacing w:line="300" w:lineRule="atLeast"/>
        <w:ind w:left="1920" w:hangingChars="800" w:hanging="1920"/>
        <w:rPr>
          <w:rFonts w:ascii="HG正楷書体-PRO" w:eastAsia="HG正楷書体-PRO"/>
          <w:sz w:val="24"/>
          <w:szCs w:val="24"/>
        </w:rPr>
      </w:pPr>
      <w:r>
        <w:rPr>
          <w:rFonts w:ascii="HG正楷書体-PRO" w:eastAsia="HG正楷書体-PRO" w:hint="eastAsia"/>
          <w:sz w:val="24"/>
          <w:szCs w:val="24"/>
        </w:rPr>
        <w:t>６　申込方法　 県連</w:t>
      </w:r>
      <w:r>
        <w:rPr>
          <w:rFonts w:ascii="HG正楷書体-PRO" w:eastAsia="HG正楷書体-PRO"/>
          <w:sz w:val="24"/>
          <w:szCs w:val="24"/>
        </w:rPr>
        <w:t>Webページの</w:t>
      </w:r>
      <w:r>
        <w:rPr>
          <w:rFonts w:ascii="HG正楷書体-PRO" w:eastAsia="HG正楷書体-PRO" w:hint="eastAsia"/>
          <w:sz w:val="24"/>
          <w:szCs w:val="24"/>
        </w:rPr>
        <w:t>専用「</w:t>
      </w:r>
      <w:r>
        <w:rPr>
          <w:rFonts w:ascii="HG正楷書体-PRO" w:eastAsia="HG正楷書体-PRO"/>
          <w:sz w:val="24"/>
          <w:szCs w:val="24"/>
        </w:rPr>
        <w:t>Googleフォーム」</w:t>
      </w:r>
      <w:r>
        <w:rPr>
          <w:rFonts w:ascii="HG正楷書体-PRO" w:eastAsia="HG正楷書体-PRO" w:hint="eastAsia"/>
          <w:sz w:val="24"/>
          <w:szCs w:val="24"/>
        </w:rPr>
        <w:t xml:space="preserve">に入力してください　</w:t>
      </w:r>
    </w:p>
    <w:p w14:paraId="179CD8E7" w14:textId="77777777" w:rsidR="00615CE4" w:rsidRDefault="00CA07CF">
      <w:pPr>
        <w:pStyle w:val="Default"/>
        <w:ind w:firstLineChars="700" w:firstLine="1680"/>
        <w:rPr>
          <w:rFonts w:eastAsia="HGP教科書体"/>
        </w:rPr>
      </w:pPr>
      <w:r>
        <w:rPr>
          <w:rFonts w:hint="eastAsia"/>
        </w:rPr>
        <w:t xml:space="preserve">　 ※全空連会員登録申請中は、申し込みできません。</w:t>
      </w:r>
    </w:p>
    <w:p w14:paraId="7739CB57" w14:textId="77777777" w:rsidR="00615CE4" w:rsidRDefault="00615CE4">
      <w:pPr>
        <w:spacing w:line="300" w:lineRule="atLeast"/>
        <w:rPr>
          <w:rFonts w:ascii="HG正楷書体-PRO" w:eastAsia="HG正楷書体-PRO"/>
          <w:sz w:val="24"/>
          <w:szCs w:val="24"/>
        </w:rPr>
      </w:pPr>
    </w:p>
    <w:p w14:paraId="7F3AB5FF" w14:textId="77777777" w:rsidR="00615CE4" w:rsidRDefault="00CA07CF">
      <w:pPr>
        <w:spacing w:line="300" w:lineRule="atLeast"/>
        <w:rPr>
          <w:rFonts w:ascii="HG正楷書体-PRO" w:eastAsia="HG正楷書体-PRO"/>
          <w:sz w:val="24"/>
          <w:szCs w:val="24"/>
        </w:rPr>
      </w:pPr>
      <w:r>
        <w:rPr>
          <w:rFonts w:ascii="HG正楷書体-PRO" w:eastAsia="HG正楷書体-PRO" w:hint="eastAsia"/>
          <w:sz w:val="24"/>
          <w:szCs w:val="24"/>
        </w:rPr>
        <w:t>7   締切日　　　令和8年2月7日(土)</w:t>
      </w:r>
    </w:p>
    <w:p w14:paraId="0A64FF56" w14:textId="77777777" w:rsidR="00615CE4" w:rsidRDefault="00615CE4">
      <w:pPr>
        <w:spacing w:line="300" w:lineRule="atLeast"/>
        <w:rPr>
          <w:rFonts w:ascii="HG正楷書体-PRO" w:eastAsia="HG正楷書体-PRO"/>
          <w:sz w:val="24"/>
          <w:szCs w:val="24"/>
        </w:rPr>
      </w:pPr>
    </w:p>
    <w:p w14:paraId="5FA437EB" w14:textId="77777777" w:rsidR="00615CE4" w:rsidRPr="00CA07CF" w:rsidRDefault="00CA07CF">
      <w:pPr>
        <w:tabs>
          <w:tab w:val="left" w:pos="1701"/>
        </w:tabs>
        <w:spacing w:line="300" w:lineRule="atLeast"/>
        <w:rPr>
          <w:rFonts w:ascii="HG正楷書体-PRO" w:eastAsia="HG正楷書体-PRO"/>
          <w:sz w:val="24"/>
          <w:szCs w:val="24"/>
        </w:rPr>
      </w:pPr>
      <w:r>
        <w:rPr>
          <w:rFonts w:ascii="HG正楷書体-PRO" w:eastAsia="HG正楷書体-PRO" w:hint="eastAsia"/>
          <w:sz w:val="24"/>
          <w:szCs w:val="24"/>
        </w:rPr>
        <w:t xml:space="preserve">８　そ の 他　　</w:t>
      </w:r>
      <w:r w:rsidRPr="00CA07CF">
        <w:rPr>
          <w:rFonts w:ascii="HG正楷書体-PRO" w:eastAsia="HG正楷書体-PRO" w:hint="eastAsia"/>
          <w:sz w:val="24"/>
          <w:szCs w:val="24"/>
        </w:rPr>
        <w:t>(1) 既取得者は全員、受講・受審することを原則とします。</w:t>
      </w:r>
    </w:p>
    <w:p w14:paraId="3A021C9F" w14:textId="77777777" w:rsidR="00615CE4" w:rsidRPr="00CA07CF" w:rsidRDefault="00CA07CF">
      <w:pPr>
        <w:tabs>
          <w:tab w:val="left" w:pos="1701"/>
        </w:tabs>
        <w:spacing w:line="300" w:lineRule="atLeast"/>
        <w:rPr>
          <w:rFonts w:ascii="HG正楷書体-PRO" w:eastAsia="HG正楷書体-PRO"/>
          <w:sz w:val="24"/>
          <w:szCs w:val="24"/>
        </w:rPr>
      </w:pPr>
      <w:r w:rsidRPr="00CA07CF">
        <w:rPr>
          <w:rFonts w:ascii="HG正楷書体-PRO" w:eastAsia="HG正楷書体-PRO" w:hint="eastAsia"/>
          <w:sz w:val="24"/>
          <w:szCs w:val="24"/>
        </w:rPr>
        <w:t xml:space="preserve">                (2) 不参加者には、新年度の県審判員を依頼しません。</w:t>
      </w:r>
    </w:p>
    <w:p w14:paraId="7E10C8F7" w14:textId="77777777" w:rsidR="00615CE4" w:rsidRPr="00CA07CF" w:rsidRDefault="00CA07CF">
      <w:pPr>
        <w:tabs>
          <w:tab w:val="left" w:pos="1701"/>
        </w:tabs>
        <w:spacing w:line="300" w:lineRule="atLeast"/>
        <w:rPr>
          <w:rFonts w:ascii="HG正楷書体-PRO" w:eastAsia="HG正楷書体-PRO"/>
          <w:sz w:val="24"/>
          <w:szCs w:val="24"/>
        </w:rPr>
      </w:pPr>
      <w:r w:rsidRPr="00CA07CF">
        <w:rPr>
          <w:rFonts w:ascii="HG正楷書体-PRO" w:eastAsia="HG正楷書体-PRO" w:hint="eastAsia"/>
          <w:sz w:val="24"/>
          <w:szCs w:val="24"/>
        </w:rPr>
        <w:t xml:space="preserve">                (3) </w:t>
      </w:r>
      <w:r w:rsidRPr="00CA07CF">
        <w:rPr>
          <w:rFonts w:ascii="HG正楷書体-PRO" w:eastAsia="HG正楷書体-PRO" w:hint="eastAsia"/>
          <w:b/>
          <w:bCs/>
          <w:sz w:val="24"/>
          <w:szCs w:val="24"/>
        </w:rPr>
        <w:t>やむを得ない事情がある場合、補講をおこないます</w:t>
      </w:r>
    </w:p>
    <w:p w14:paraId="64FA9753" w14:textId="77777777" w:rsidR="00615CE4" w:rsidRPr="00CA07CF" w:rsidRDefault="00CA07CF">
      <w:pPr>
        <w:tabs>
          <w:tab w:val="left" w:pos="1701"/>
        </w:tabs>
        <w:spacing w:line="300" w:lineRule="atLeast"/>
        <w:ind w:left="2400" w:hangingChars="1000" w:hanging="2400"/>
        <w:rPr>
          <w:rFonts w:ascii="HG正楷書体-PRO" w:eastAsia="HG正楷書体-PRO"/>
          <w:sz w:val="24"/>
          <w:szCs w:val="24"/>
        </w:rPr>
      </w:pPr>
      <w:r w:rsidRPr="00CA07CF">
        <w:rPr>
          <w:rFonts w:ascii="HG正楷書体-PRO" w:eastAsia="HG正楷書体-PRO" w:hint="eastAsia"/>
          <w:sz w:val="24"/>
          <w:szCs w:val="24"/>
        </w:rPr>
        <w:t xml:space="preserve">　　　　　　　　(4) 空手道に関する公式行事で欠席する者であっても申し込みを完了させてください。</w:t>
      </w:r>
    </w:p>
    <w:p w14:paraId="7C8C450F" w14:textId="77777777" w:rsidR="00615CE4" w:rsidRPr="00CA07CF" w:rsidRDefault="00CA07CF">
      <w:pPr>
        <w:tabs>
          <w:tab w:val="left" w:pos="1701"/>
        </w:tabs>
        <w:spacing w:line="300" w:lineRule="atLeast"/>
        <w:rPr>
          <w:rFonts w:ascii="HG正楷書体-PRO" w:eastAsia="HG正楷書体-PRO"/>
          <w:sz w:val="24"/>
          <w:szCs w:val="24"/>
        </w:rPr>
      </w:pPr>
      <w:r w:rsidRPr="00CA07CF">
        <w:rPr>
          <w:rFonts w:ascii="HG正楷書体-PRO" w:eastAsia="HG正楷書体-PRO" w:hint="eastAsia"/>
          <w:sz w:val="24"/>
          <w:szCs w:val="24"/>
        </w:rPr>
        <w:t xml:space="preserve">　　　　　　　　(5) GJ希望者は必ず参加してください。</w:t>
      </w:r>
    </w:p>
    <w:p w14:paraId="2C423E98" w14:textId="77777777" w:rsidR="00615CE4" w:rsidRPr="00CA07CF" w:rsidRDefault="00615CE4">
      <w:pPr>
        <w:tabs>
          <w:tab w:val="left" w:pos="1701"/>
        </w:tabs>
        <w:spacing w:line="300" w:lineRule="atLeast"/>
        <w:rPr>
          <w:rFonts w:ascii="HG正楷書体-PRO" w:eastAsia="HG正楷書体-PRO"/>
          <w:sz w:val="24"/>
          <w:szCs w:val="24"/>
        </w:rPr>
      </w:pPr>
    </w:p>
    <w:p w14:paraId="046827A9" w14:textId="77777777" w:rsidR="00615CE4" w:rsidRPr="00CA07CF" w:rsidRDefault="00CA07CF">
      <w:pPr>
        <w:tabs>
          <w:tab w:val="left" w:pos="1701"/>
        </w:tabs>
        <w:spacing w:line="300" w:lineRule="atLeast"/>
        <w:ind w:left="2160" w:hangingChars="900" w:hanging="2160"/>
        <w:rPr>
          <w:rFonts w:ascii="HG正楷書体-PRO" w:eastAsia="HG正楷書体-PRO"/>
          <w:sz w:val="24"/>
          <w:szCs w:val="24"/>
        </w:rPr>
      </w:pPr>
      <w:r w:rsidRPr="00CA07CF">
        <w:rPr>
          <w:rFonts w:ascii="HG正楷書体-PRO" w:eastAsia="HG正楷書体-PRO" w:hint="eastAsia"/>
          <w:sz w:val="24"/>
          <w:szCs w:val="24"/>
        </w:rPr>
        <w:t>９　備　　考　　(1) 全空連指定の審判員の服装で、空手道競技規定・筆記用具・マイフラッグ等を持参してください。</w:t>
      </w:r>
    </w:p>
    <w:p w14:paraId="2AC63B17" w14:textId="77777777" w:rsidR="00615CE4" w:rsidRPr="00CA07CF" w:rsidRDefault="00CA07CF">
      <w:pPr>
        <w:tabs>
          <w:tab w:val="left" w:pos="1701"/>
        </w:tabs>
        <w:spacing w:line="300" w:lineRule="atLeast"/>
        <w:rPr>
          <w:rFonts w:ascii="HG正楷書体-PRO" w:eastAsia="HG正楷書体-PRO"/>
          <w:sz w:val="24"/>
          <w:szCs w:val="24"/>
        </w:rPr>
      </w:pPr>
      <w:r w:rsidRPr="00CA07CF">
        <w:rPr>
          <w:rFonts w:ascii="HG正楷書体-PRO" w:eastAsia="HG正楷書体-PRO" w:hint="eastAsia"/>
          <w:sz w:val="24"/>
          <w:szCs w:val="24"/>
        </w:rPr>
        <w:t xml:space="preserve">             </w:t>
      </w:r>
      <w:r w:rsidRPr="00CA07CF">
        <w:rPr>
          <w:rFonts w:ascii="HG正楷書体-PRO" w:eastAsia="HG正楷書体-PRO"/>
          <w:sz w:val="24"/>
          <w:szCs w:val="24"/>
        </w:rPr>
        <w:t xml:space="preserve">   </w:t>
      </w:r>
      <w:r w:rsidRPr="00CA07CF">
        <w:rPr>
          <w:rFonts w:ascii="HG正楷書体-PRO" w:eastAsia="HG正楷書体-PRO" w:hint="eastAsia"/>
          <w:sz w:val="24"/>
          <w:szCs w:val="24"/>
        </w:rPr>
        <w:t>(2) 欠席の場合は、必ず事前に会長宛ての欠席理由書を作成し、担当まで</w:t>
      </w:r>
    </w:p>
    <w:p w14:paraId="11D599C8" w14:textId="77777777" w:rsidR="00615CE4" w:rsidRPr="00CA07CF" w:rsidRDefault="00CA07CF">
      <w:pPr>
        <w:tabs>
          <w:tab w:val="left" w:pos="1701"/>
        </w:tabs>
        <w:spacing w:line="300" w:lineRule="atLeast"/>
        <w:ind w:firstLineChars="950" w:firstLine="2280"/>
        <w:rPr>
          <w:rFonts w:ascii="HG正楷書体-PRO" w:eastAsia="HG正楷書体-PRO"/>
          <w:sz w:val="24"/>
          <w:szCs w:val="24"/>
        </w:rPr>
      </w:pPr>
      <w:r w:rsidRPr="00CA07CF">
        <w:rPr>
          <w:rFonts w:ascii="HG正楷書体-PRO" w:eastAsia="HG正楷書体-PRO" w:hint="eastAsia"/>
          <w:sz w:val="24"/>
          <w:szCs w:val="24"/>
        </w:rPr>
        <w:t>提出してください。</w:t>
      </w:r>
    </w:p>
    <w:p w14:paraId="4A793884" w14:textId="77777777" w:rsidR="00615CE4" w:rsidRPr="00CA07CF" w:rsidRDefault="00CA07CF">
      <w:pPr>
        <w:tabs>
          <w:tab w:val="left" w:pos="1701"/>
        </w:tabs>
        <w:spacing w:line="300" w:lineRule="atLeast"/>
        <w:rPr>
          <w:rFonts w:ascii="HG正楷書体-PRO" w:eastAsia="HG正楷書体-PRO"/>
          <w:sz w:val="24"/>
          <w:szCs w:val="24"/>
          <w:u w:val="single"/>
        </w:rPr>
      </w:pPr>
      <w:r w:rsidRPr="00CA07CF">
        <w:rPr>
          <w:rFonts w:ascii="HG正楷書体-PRO" w:eastAsia="HG正楷書体-PRO" w:hint="eastAsia"/>
          <w:sz w:val="24"/>
          <w:szCs w:val="24"/>
        </w:rPr>
        <w:t xml:space="preserve">　　　　　　　 </w:t>
      </w:r>
      <w:r w:rsidRPr="00CA07CF">
        <w:rPr>
          <w:rFonts w:ascii="HG正楷書体-PRO" w:eastAsia="HG正楷書体-PRO" w:hint="eastAsia"/>
          <w:sz w:val="24"/>
          <w:szCs w:val="24"/>
          <w:u w:val="single"/>
        </w:rPr>
        <w:t>（3）</w:t>
      </w:r>
      <w:r w:rsidRPr="00CA07CF">
        <w:rPr>
          <w:rFonts w:ascii="HG正楷書体-PRO" w:eastAsia="HG正楷書体-PRO" w:hint="eastAsia"/>
          <w:b/>
          <w:bCs/>
          <w:sz w:val="24"/>
          <w:szCs w:val="24"/>
          <w:u w:val="single"/>
        </w:rPr>
        <w:t xml:space="preserve">昼食は用意いたします　</w:t>
      </w:r>
    </w:p>
    <w:p w14:paraId="2779F5E6" w14:textId="77777777" w:rsidR="00615CE4" w:rsidRPr="00CA07CF" w:rsidRDefault="00CA07CF">
      <w:pPr>
        <w:tabs>
          <w:tab w:val="left" w:pos="1701"/>
        </w:tabs>
        <w:spacing w:line="300" w:lineRule="atLeast"/>
        <w:ind w:left="2280" w:hangingChars="950" w:hanging="2280"/>
        <w:rPr>
          <w:rFonts w:ascii="HG正楷書体-PRO" w:eastAsia="HG正楷書体-PRO"/>
          <w:sz w:val="24"/>
          <w:szCs w:val="24"/>
        </w:rPr>
      </w:pPr>
      <w:r w:rsidRPr="00CA07CF">
        <w:rPr>
          <w:rFonts w:ascii="HG正楷書体-PRO" w:eastAsia="HG正楷書体-PRO" w:hint="eastAsia"/>
          <w:sz w:val="24"/>
          <w:szCs w:val="24"/>
        </w:rPr>
        <w:t xml:space="preserve">           </w:t>
      </w:r>
      <w:r w:rsidRPr="00CA07CF">
        <w:rPr>
          <w:rFonts w:ascii="HG正楷書体-PRO" w:eastAsia="HG正楷書体-PRO"/>
          <w:sz w:val="24"/>
          <w:szCs w:val="24"/>
        </w:rPr>
        <w:t xml:space="preserve">     </w:t>
      </w:r>
      <w:r w:rsidRPr="00CA07CF">
        <w:rPr>
          <w:rFonts w:ascii="HG正楷書体-PRO" w:eastAsia="HG正楷書体-PRO" w:hint="eastAsia"/>
          <w:sz w:val="24"/>
          <w:szCs w:val="24"/>
        </w:rPr>
        <w:t xml:space="preserve">(4)コロナ・インフルエンザ等の感染状況によっては日程等の変更があり得ます。 </w:t>
      </w:r>
    </w:p>
    <w:p w14:paraId="0CDB3925" w14:textId="77777777" w:rsidR="00615CE4" w:rsidRPr="00CA07CF" w:rsidRDefault="00615CE4">
      <w:pPr>
        <w:spacing w:line="300" w:lineRule="atLeast"/>
        <w:rPr>
          <w:rFonts w:ascii="HG正楷書体-PRO" w:eastAsia="HG正楷書体-PRO"/>
          <w:sz w:val="22"/>
        </w:rPr>
      </w:pPr>
    </w:p>
    <w:p w14:paraId="512C09F2" w14:textId="77777777" w:rsidR="00615CE4" w:rsidRPr="00CA07CF" w:rsidRDefault="00615CE4">
      <w:pPr>
        <w:spacing w:after="240" w:line="240" w:lineRule="atLeast"/>
        <w:rPr>
          <w:rFonts w:ascii="HG正楷書体-PRO" w:eastAsia="HG正楷書体-PRO"/>
          <w:bCs/>
          <w:color w:val="FFFFFF" w:themeColor="background1"/>
          <w:sz w:val="24"/>
          <w:szCs w:val="24"/>
          <w:bdr w:val="single" w:sz="4" w:space="0" w:color="auto"/>
        </w:rPr>
      </w:pPr>
    </w:p>
    <w:p w14:paraId="21866A06" w14:textId="77777777" w:rsidR="00615CE4" w:rsidRPr="00CA07CF" w:rsidRDefault="00CA07CF">
      <w:pPr>
        <w:spacing w:after="240" w:line="40" w:lineRule="atLeast"/>
        <w:ind w:firstLineChars="1000" w:firstLine="2400"/>
        <w:rPr>
          <w:rFonts w:ascii="HG正楷書体-PRO" w:eastAsia="HG正楷書体-PRO"/>
          <w:color w:val="000000" w:themeColor="text1"/>
          <w:sz w:val="24"/>
          <w:szCs w:val="24"/>
        </w:rPr>
      </w:pPr>
      <w:r w:rsidRPr="00CA07CF">
        <w:rPr>
          <w:rFonts w:ascii="HG正楷書体-PRO" w:eastAsia="HG正楷書体-PRO" w:hint="eastAsia"/>
          <w:color w:val="000000" w:themeColor="text1"/>
          <w:sz w:val="24"/>
          <w:szCs w:val="24"/>
        </w:rPr>
        <w:t xml:space="preserve">　　　　　　　　　　不明な点は審判委員会　渡木章まで</w:t>
      </w:r>
    </w:p>
    <w:p w14:paraId="3C9E2B3E" w14:textId="77777777" w:rsidR="00615CE4" w:rsidRPr="00CA07CF" w:rsidRDefault="00CA07CF">
      <w:pPr>
        <w:spacing w:after="240" w:line="40" w:lineRule="atLeast"/>
        <w:ind w:firstLineChars="1000" w:firstLine="2400"/>
        <w:rPr>
          <w:rFonts w:ascii="HG正楷書体-PRO" w:eastAsia="HG正楷書体-PRO"/>
          <w:color w:val="000000" w:themeColor="text1"/>
          <w:sz w:val="24"/>
          <w:szCs w:val="24"/>
        </w:rPr>
      </w:pPr>
      <w:r w:rsidRPr="00CA07CF">
        <w:rPr>
          <w:rFonts w:ascii="HG正楷書体-PRO" w:eastAsia="HG正楷書体-PRO" w:hint="eastAsia"/>
          <w:color w:val="000000" w:themeColor="text1"/>
          <w:sz w:val="24"/>
          <w:szCs w:val="24"/>
        </w:rPr>
        <w:t xml:space="preserve">　　　　　　　　　　℡　　090-1502-3727</w:t>
      </w:r>
    </w:p>
    <w:p w14:paraId="1AEDB2CE" w14:textId="77777777" w:rsidR="00615CE4" w:rsidRDefault="00CA07CF">
      <w:pPr>
        <w:spacing w:after="240" w:line="40" w:lineRule="atLeast"/>
        <w:ind w:firstLineChars="1000" w:firstLine="2400"/>
        <w:rPr>
          <w:rFonts w:ascii="HG正楷書体-PRO" w:eastAsia="HG正楷書体-PRO"/>
          <w:color w:val="000000" w:themeColor="text1"/>
          <w:sz w:val="24"/>
          <w:szCs w:val="24"/>
        </w:rPr>
      </w:pPr>
      <w:r w:rsidRPr="00CA07CF">
        <w:rPr>
          <w:rFonts w:ascii="HG正楷書体-PRO" w:eastAsia="HG正楷書体-PRO" w:hint="eastAsia"/>
          <w:color w:val="000000" w:themeColor="text1"/>
          <w:sz w:val="24"/>
          <w:szCs w:val="24"/>
        </w:rPr>
        <w:t xml:space="preserve">　　　　　　　　　　</w:t>
      </w:r>
      <w:r w:rsidRPr="00CA07CF">
        <w:rPr>
          <w:rFonts w:ascii="Segoe UI Symbol" w:eastAsia="HG正楷書体-PRO" w:hAnsi="Segoe UI Symbol" w:cs="Segoe UI Symbol" w:hint="eastAsia"/>
          <w:color w:val="000000" w:themeColor="text1"/>
          <w:sz w:val="24"/>
          <w:szCs w:val="24"/>
        </w:rPr>
        <w:t xml:space="preserve">✉　　</w:t>
      </w:r>
      <w:proofErr w:type="spellStart"/>
      <w:r w:rsidRPr="00CA07CF">
        <w:rPr>
          <w:rFonts w:ascii="Arial" w:hAnsi="Arial" w:cs="Arial"/>
          <w:color w:val="222222"/>
          <w:sz w:val="24"/>
          <w:szCs w:val="24"/>
          <w:shd w:val="clear" w:color="auto" w:fill="FFFFFF"/>
        </w:rPr>
        <w:t>a_tonegi</w:t>
      </w:r>
      <w:proofErr w:type="spellEnd"/>
      <w:r w:rsidRPr="00CA07CF">
        <w:rPr>
          <w:rFonts w:ascii="Arial" w:hAnsi="Arial" w:cs="Arial"/>
          <w:color w:val="222222"/>
          <w:sz w:val="24"/>
          <w:szCs w:val="24"/>
          <w:shd w:val="clear" w:color="auto" w:fill="FFFFFF"/>
        </w:rPr>
        <w:t xml:space="preserve"> @yahoo.co.jp</w:t>
      </w:r>
    </w:p>
    <w:sectPr w:rsidR="00615CE4">
      <w:pgSz w:w="11906" w:h="16838"/>
      <w:pgMar w:top="426"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教科書体">
    <w:panose1 w:val="02020600000000000000"/>
    <w:charset w:val="80"/>
    <w:family w:val="roman"/>
    <w:pitch w:val="default"/>
    <w:sig w:usb0="80000283" w:usb1="2AC7ECFC"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C61"/>
    <w:multiLevelType w:val="multilevel"/>
    <w:tmpl w:val="03BD1C61"/>
    <w:lvl w:ilvl="0">
      <w:start w:val="1"/>
      <w:numFmt w:val="decimalEnclosedCircle"/>
      <w:lvlText w:val="%1"/>
      <w:lvlJc w:val="left"/>
      <w:pPr>
        <w:ind w:left="790" w:hanging="360"/>
      </w:pPr>
      <w:rPr>
        <w:rFonts w:hint="default"/>
      </w:rPr>
    </w:lvl>
    <w:lvl w:ilvl="1">
      <w:start w:val="1"/>
      <w:numFmt w:val="aiueoFullWidth"/>
      <w:lvlText w:val="(%2)"/>
      <w:lvlJc w:val="left"/>
      <w:pPr>
        <w:ind w:left="1270" w:hanging="420"/>
      </w:pPr>
    </w:lvl>
    <w:lvl w:ilvl="2">
      <w:start w:val="1"/>
      <w:numFmt w:val="decimalEnclosedCircle"/>
      <w:lvlText w:val="%3"/>
      <w:lvlJc w:val="left"/>
      <w:pPr>
        <w:ind w:left="1690" w:hanging="420"/>
      </w:pPr>
    </w:lvl>
    <w:lvl w:ilvl="3">
      <w:start w:val="1"/>
      <w:numFmt w:val="decimal"/>
      <w:lvlText w:val="%4."/>
      <w:lvlJc w:val="left"/>
      <w:pPr>
        <w:ind w:left="2110" w:hanging="420"/>
      </w:pPr>
    </w:lvl>
    <w:lvl w:ilvl="4">
      <w:start w:val="1"/>
      <w:numFmt w:val="aiueoFullWidth"/>
      <w:lvlText w:val="(%5)"/>
      <w:lvlJc w:val="left"/>
      <w:pPr>
        <w:ind w:left="2530" w:hanging="420"/>
      </w:pPr>
    </w:lvl>
    <w:lvl w:ilvl="5">
      <w:start w:val="1"/>
      <w:numFmt w:val="decimalEnclosedCircle"/>
      <w:lvlText w:val="%6"/>
      <w:lvlJc w:val="left"/>
      <w:pPr>
        <w:ind w:left="2950" w:hanging="420"/>
      </w:pPr>
    </w:lvl>
    <w:lvl w:ilvl="6">
      <w:start w:val="1"/>
      <w:numFmt w:val="decimal"/>
      <w:lvlText w:val="%7."/>
      <w:lvlJc w:val="left"/>
      <w:pPr>
        <w:ind w:left="3370" w:hanging="420"/>
      </w:pPr>
    </w:lvl>
    <w:lvl w:ilvl="7">
      <w:start w:val="1"/>
      <w:numFmt w:val="aiueoFullWidth"/>
      <w:lvlText w:val="(%8)"/>
      <w:lvlJc w:val="left"/>
      <w:pPr>
        <w:ind w:left="3790" w:hanging="420"/>
      </w:pPr>
    </w:lvl>
    <w:lvl w:ilvl="8">
      <w:start w:val="1"/>
      <w:numFmt w:val="decimalEnclosedCircle"/>
      <w:lvlText w:val="%9"/>
      <w:lvlJc w:val="left"/>
      <w:pPr>
        <w:ind w:left="4210" w:hanging="420"/>
      </w:pPr>
    </w:lvl>
  </w:abstractNum>
  <w:num w:numId="1" w16cid:durableId="110456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B9"/>
    <w:rsid w:val="00001FEF"/>
    <w:rsid w:val="00002DC0"/>
    <w:rsid w:val="0004506E"/>
    <w:rsid w:val="00045EA3"/>
    <w:rsid w:val="00053BA4"/>
    <w:rsid w:val="00083BA8"/>
    <w:rsid w:val="000A0DB5"/>
    <w:rsid w:val="00130CC9"/>
    <w:rsid w:val="001412B7"/>
    <w:rsid w:val="00146828"/>
    <w:rsid w:val="001A0039"/>
    <w:rsid w:val="001B366B"/>
    <w:rsid w:val="001B678D"/>
    <w:rsid w:val="001E1654"/>
    <w:rsid w:val="00201F3D"/>
    <w:rsid w:val="00204F90"/>
    <w:rsid w:val="0024012E"/>
    <w:rsid w:val="002422EA"/>
    <w:rsid w:val="00252D1E"/>
    <w:rsid w:val="00254161"/>
    <w:rsid w:val="00265CEF"/>
    <w:rsid w:val="002727BA"/>
    <w:rsid w:val="002E1582"/>
    <w:rsid w:val="002E215F"/>
    <w:rsid w:val="002F02AA"/>
    <w:rsid w:val="00341ADD"/>
    <w:rsid w:val="0035606E"/>
    <w:rsid w:val="0038341E"/>
    <w:rsid w:val="00384089"/>
    <w:rsid w:val="003967D0"/>
    <w:rsid w:val="003B6FD2"/>
    <w:rsid w:val="003C1E15"/>
    <w:rsid w:val="003E7F93"/>
    <w:rsid w:val="004045AC"/>
    <w:rsid w:val="004331B1"/>
    <w:rsid w:val="00443E0A"/>
    <w:rsid w:val="00455FAD"/>
    <w:rsid w:val="00460D82"/>
    <w:rsid w:val="004A566F"/>
    <w:rsid w:val="004F7C12"/>
    <w:rsid w:val="0051697D"/>
    <w:rsid w:val="00575557"/>
    <w:rsid w:val="00576F4C"/>
    <w:rsid w:val="00596DFF"/>
    <w:rsid w:val="005B78C3"/>
    <w:rsid w:val="005D2806"/>
    <w:rsid w:val="005D3121"/>
    <w:rsid w:val="00603EA7"/>
    <w:rsid w:val="00615CE4"/>
    <w:rsid w:val="006406CA"/>
    <w:rsid w:val="006639C8"/>
    <w:rsid w:val="00674C58"/>
    <w:rsid w:val="006A2497"/>
    <w:rsid w:val="006C1A56"/>
    <w:rsid w:val="006D63A6"/>
    <w:rsid w:val="00710A49"/>
    <w:rsid w:val="00731AF0"/>
    <w:rsid w:val="00771992"/>
    <w:rsid w:val="007A03F8"/>
    <w:rsid w:val="007B5977"/>
    <w:rsid w:val="007F0E39"/>
    <w:rsid w:val="007F6B96"/>
    <w:rsid w:val="00800188"/>
    <w:rsid w:val="0082103B"/>
    <w:rsid w:val="008400FA"/>
    <w:rsid w:val="00883686"/>
    <w:rsid w:val="008975CC"/>
    <w:rsid w:val="008B184D"/>
    <w:rsid w:val="008C3A05"/>
    <w:rsid w:val="008D350A"/>
    <w:rsid w:val="008E3830"/>
    <w:rsid w:val="009317A6"/>
    <w:rsid w:val="00937A9F"/>
    <w:rsid w:val="009432FF"/>
    <w:rsid w:val="00951EC4"/>
    <w:rsid w:val="009C63B9"/>
    <w:rsid w:val="009E634F"/>
    <w:rsid w:val="00A30143"/>
    <w:rsid w:val="00A40458"/>
    <w:rsid w:val="00AB3B17"/>
    <w:rsid w:val="00B254E3"/>
    <w:rsid w:val="00B6081F"/>
    <w:rsid w:val="00B8434A"/>
    <w:rsid w:val="00B84987"/>
    <w:rsid w:val="00B93538"/>
    <w:rsid w:val="00B95F9E"/>
    <w:rsid w:val="00B97FB2"/>
    <w:rsid w:val="00BB5E1A"/>
    <w:rsid w:val="00BB5FCD"/>
    <w:rsid w:val="00BB7561"/>
    <w:rsid w:val="00BD2542"/>
    <w:rsid w:val="00BD3719"/>
    <w:rsid w:val="00C00779"/>
    <w:rsid w:val="00C07CAE"/>
    <w:rsid w:val="00C26D51"/>
    <w:rsid w:val="00C277E0"/>
    <w:rsid w:val="00C303F8"/>
    <w:rsid w:val="00C46857"/>
    <w:rsid w:val="00C74C04"/>
    <w:rsid w:val="00CA07CF"/>
    <w:rsid w:val="00CC1894"/>
    <w:rsid w:val="00CC4C54"/>
    <w:rsid w:val="00CD0D0E"/>
    <w:rsid w:val="00D12616"/>
    <w:rsid w:val="00D17E74"/>
    <w:rsid w:val="00D31438"/>
    <w:rsid w:val="00D348F7"/>
    <w:rsid w:val="00D37CB6"/>
    <w:rsid w:val="00D60D2F"/>
    <w:rsid w:val="00D6176F"/>
    <w:rsid w:val="00D64379"/>
    <w:rsid w:val="00D810D3"/>
    <w:rsid w:val="00DD2807"/>
    <w:rsid w:val="00E230A8"/>
    <w:rsid w:val="00EA53C9"/>
    <w:rsid w:val="00EB05F5"/>
    <w:rsid w:val="00EB2DAC"/>
    <w:rsid w:val="00F1475B"/>
    <w:rsid w:val="00F201F7"/>
    <w:rsid w:val="00F51C83"/>
    <w:rsid w:val="00FA11F3"/>
    <w:rsid w:val="00FA1661"/>
    <w:rsid w:val="00FA2B1F"/>
    <w:rsid w:val="00FD7DB4"/>
    <w:rsid w:val="00FF66C1"/>
    <w:rsid w:val="00FF6AE3"/>
    <w:rsid w:val="5A425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562DCA31"/>
  <w15:docId w15:val="{3FB2EB93-8171-49F4-A4F9-7A307643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character" w:styleId="a7">
    <w:name w:val="Hyperlink"/>
    <w:basedOn w:val="a0"/>
    <w:uiPriority w:val="99"/>
    <w:semiHidden/>
    <w:unhideWhenUsed/>
    <w:rPr>
      <w:color w:val="0000FF"/>
      <w:u w:val="single"/>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leftChars="400" w:left="840"/>
    </w:pPr>
  </w:style>
  <w:style w:type="character" w:customStyle="1" w:styleId="a6">
    <w:name w:val="ヘッダー (文字)"/>
    <w:basedOn w:val="a0"/>
    <w:link w:val="a5"/>
    <w:uiPriority w:val="99"/>
  </w:style>
  <w:style w:type="character" w:customStyle="1" w:styleId="a4">
    <w:name w:val="フッター (文字)"/>
    <w:basedOn w:val="a0"/>
    <w:link w:val="a3"/>
    <w:uiPriority w:val="99"/>
  </w:style>
  <w:style w:type="paragraph" w:customStyle="1" w:styleId="Default">
    <w:name w:val="Default"/>
    <w:pPr>
      <w:widowControl w:val="0"/>
      <w:autoSpaceDE w:val="0"/>
      <w:autoSpaceDN w:val="0"/>
      <w:adjustRightInd w:val="0"/>
    </w:pPr>
    <w:rPr>
      <w:rFonts w:ascii="HG正楷書体-PRO" w:eastAsia="HG正楷書体-PRO" w:cs="HG正楷書体-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群馬県教育委員会</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高崎北高校 教頭</dc:creator>
  <cp:lastModifiedBy>俊暢 小池</cp:lastModifiedBy>
  <cp:revision>2</cp:revision>
  <dcterms:created xsi:type="dcterms:W3CDTF">2026-01-12T11:59:00Z</dcterms:created>
  <dcterms:modified xsi:type="dcterms:W3CDTF">2026-01-12T11:59:00Z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