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AE1C2" w14:textId="6277403F" w:rsidR="00510B8B" w:rsidRPr="00814576" w:rsidRDefault="001852D4" w:rsidP="00510B8B">
      <w:pPr>
        <w:spacing w:line="340" w:lineRule="exact"/>
        <w:ind w:leftChars="100" w:left="210" w:rightChars="80" w:right="168"/>
        <w:jc w:val="right"/>
        <w:rPr>
          <w:rFonts w:asciiTheme="minorEastAsia" w:hAnsiTheme="minorEastAsia" w:cs="Times New Roman"/>
          <w:sz w:val="20"/>
          <w:szCs w:val="20"/>
        </w:rPr>
      </w:pPr>
      <w:r w:rsidRPr="00814576">
        <w:rPr>
          <w:rFonts w:asciiTheme="minorEastAsia" w:hAnsiTheme="minorEastAsia" w:cs="Times New Roman" w:hint="eastAsia"/>
          <w:sz w:val="20"/>
          <w:szCs w:val="20"/>
        </w:rPr>
        <w:t>［公印省略］</w:t>
      </w:r>
    </w:p>
    <w:p w14:paraId="6047476D" w14:textId="77777777" w:rsidR="00510B8B" w:rsidRPr="00814576" w:rsidRDefault="001852D4" w:rsidP="00510B8B">
      <w:pPr>
        <w:spacing w:line="340" w:lineRule="exact"/>
        <w:ind w:leftChars="100" w:left="210" w:rightChars="80" w:right="168"/>
        <w:jc w:val="right"/>
        <w:rPr>
          <w:rFonts w:asciiTheme="minorEastAsia" w:hAnsiTheme="minorEastAsia" w:cs="Times New Roman"/>
          <w:sz w:val="20"/>
          <w:szCs w:val="20"/>
        </w:rPr>
      </w:pPr>
      <w:r w:rsidRPr="00814576">
        <w:rPr>
          <w:rFonts w:asciiTheme="minorEastAsia" w:hAnsiTheme="minorEastAsia" w:cs="Times New Roman" w:hint="eastAsia"/>
          <w:sz w:val="20"/>
          <w:szCs w:val="20"/>
        </w:rPr>
        <w:t>群空連発　第　88</w:t>
      </w:r>
      <w:r w:rsidR="00510B8B" w:rsidRPr="00814576">
        <w:rPr>
          <w:rFonts w:asciiTheme="minorEastAsia" w:hAnsiTheme="minorEastAsia" w:cs="Times New Roman" w:hint="eastAsia"/>
          <w:sz w:val="20"/>
          <w:szCs w:val="20"/>
        </w:rPr>
        <w:t xml:space="preserve">　</w:t>
      </w:r>
      <w:r w:rsidRPr="00814576">
        <w:rPr>
          <w:rFonts w:asciiTheme="minorEastAsia" w:hAnsiTheme="minorEastAsia" w:cs="Times New Roman" w:hint="eastAsia"/>
          <w:sz w:val="20"/>
          <w:szCs w:val="20"/>
        </w:rPr>
        <w:t>号</w:t>
      </w:r>
    </w:p>
    <w:p w14:paraId="65A8A8A9" w14:textId="5ADCB637" w:rsidR="00600098" w:rsidRPr="00814576" w:rsidRDefault="001852D4" w:rsidP="00510B8B">
      <w:pPr>
        <w:spacing w:line="340" w:lineRule="exact"/>
        <w:ind w:leftChars="100" w:left="210" w:rightChars="80" w:right="168"/>
        <w:jc w:val="left"/>
        <w:rPr>
          <w:rFonts w:asciiTheme="minorEastAsia" w:hAnsiTheme="minorEastAsia" w:cs="Times New Roman"/>
          <w:sz w:val="20"/>
          <w:szCs w:val="20"/>
        </w:rPr>
      </w:pPr>
      <w:r w:rsidRPr="00814576">
        <w:rPr>
          <w:rFonts w:asciiTheme="minorEastAsia" w:hAnsiTheme="minorEastAsia" w:cs="Times New Roman" w:hint="eastAsia"/>
          <w:sz w:val="20"/>
          <w:szCs w:val="20"/>
        </w:rPr>
        <w:t xml:space="preserve">関係各位　様　　　　　　　　　　　　　　　　　　　　　　　　　　　　　　　　　　　　　　　　　　　 </w:t>
      </w:r>
    </w:p>
    <w:p w14:paraId="4A2CEBEE" w14:textId="125B3696" w:rsidR="001852D4" w:rsidRPr="00814576" w:rsidRDefault="001852D4" w:rsidP="00510B8B">
      <w:pPr>
        <w:spacing w:line="340" w:lineRule="exact"/>
        <w:ind w:left="6400" w:right="168" w:hangingChars="3200" w:hanging="6400"/>
        <w:jc w:val="right"/>
        <w:rPr>
          <w:rFonts w:asciiTheme="minorEastAsia" w:hAnsiTheme="minorEastAsia" w:cs="Times New Roman"/>
          <w:sz w:val="20"/>
          <w:szCs w:val="20"/>
        </w:rPr>
      </w:pPr>
      <w:r w:rsidRPr="00814576">
        <w:rPr>
          <w:rFonts w:asciiTheme="minorEastAsia" w:hAnsiTheme="minorEastAsia" w:cs="Times New Roman" w:hint="eastAsia"/>
          <w:sz w:val="20"/>
          <w:szCs w:val="20"/>
        </w:rPr>
        <w:t>令和7年12月3日</w:t>
      </w:r>
    </w:p>
    <w:p w14:paraId="5EC9E37A" w14:textId="0B7A678E" w:rsidR="00600098" w:rsidRPr="00814576" w:rsidRDefault="001852D4" w:rsidP="00510B8B">
      <w:pPr>
        <w:spacing w:line="340" w:lineRule="exact"/>
        <w:ind w:right="168"/>
        <w:jc w:val="right"/>
        <w:rPr>
          <w:rFonts w:asciiTheme="minorEastAsia" w:hAnsiTheme="minorEastAsia" w:cs="Times New Roman"/>
          <w:sz w:val="20"/>
          <w:szCs w:val="20"/>
        </w:rPr>
      </w:pPr>
      <w:r w:rsidRPr="00814576">
        <w:rPr>
          <w:rFonts w:asciiTheme="minorEastAsia" w:hAnsiTheme="minorEastAsia" w:cs="Times New Roman" w:hint="eastAsia"/>
          <w:sz w:val="20"/>
          <w:szCs w:val="20"/>
        </w:rPr>
        <w:t>群馬県空手道</w:t>
      </w:r>
      <w:r w:rsidR="00510B8B" w:rsidRPr="00814576">
        <w:rPr>
          <w:rFonts w:asciiTheme="minorEastAsia" w:hAnsiTheme="minorEastAsia" w:cs="Times New Roman" w:hint="eastAsia"/>
          <w:sz w:val="20"/>
          <w:szCs w:val="20"/>
        </w:rPr>
        <w:t>連盟</w:t>
      </w:r>
    </w:p>
    <w:p w14:paraId="445F0468" w14:textId="5D6DC890" w:rsidR="00A85EAE" w:rsidRPr="00814576" w:rsidRDefault="001852D4" w:rsidP="00510B8B">
      <w:pPr>
        <w:spacing w:line="340" w:lineRule="exact"/>
        <w:ind w:right="168"/>
        <w:jc w:val="right"/>
        <w:rPr>
          <w:rFonts w:asciiTheme="minorEastAsia" w:hAnsiTheme="minorEastAsia" w:cs="Times New Roman"/>
          <w:sz w:val="20"/>
          <w:szCs w:val="20"/>
        </w:rPr>
      </w:pPr>
      <w:r w:rsidRPr="00814576">
        <w:rPr>
          <w:rFonts w:asciiTheme="minorEastAsia" w:hAnsiTheme="minorEastAsia" w:cs="Times New Roman" w:hint="eastAsia"/>
          <w:sz w:val="20"/>
          <w:szCs w:val="20"/>
        </w:rPr>
        <w:t>会長</w:t>
      </w:r>
      <w:r w:rsidR="00510B8B" w:rsidRPr="00814576">
        <w:rPr>
          <w:rFonts w:asciiTheme="minorEastAsia" w:hAnsiTheme="minorEastAsia" w:cs="Times New Roman" w:hint="eastAsia"/>
          <w:sz w:val="20"/>
          <w:szCs w:val="20"/>
        </w:rPr>
        <w:t xml:space="preserve">　</w:t>
      </w:r>
      <w:r w:rsidRPr="00814576">
        <w:rPr>
          <w:rFonts w:asciiTheme="minorEastAsia" w:hAnsiTheme="minorEastAsia" w:cs="Times New Roman" w:hint="eastAsia"/>
          <w:sz w:val="20"/>
          <w:szCs w:val="20"/>
        </w:rPr>
        <w:t>米山文雄</w:t>
      </w:r>
    </w:p>
    <w:p w14:paraId="37B353D9" w14:textId="77777777" w:rsidR="00600098" w:rsidRPr="00814576" w:rsidRDefault="00600098" w:rsidP="00510B8B">
      <w:pPr>
        <w:spacing w:line="340" w:lineRule="exact"/>
        <w:ind w:right="210" w:firstLineChars="4200" w:firstLine="8400"/>
        <w:jc w:val="right"/>
        <w:rPr>
          <w:rFonts w:asciiTheme="minorEastAsia" w:hAnsiTheme="minorEastAsia" w:cs="Times New Roman"/>
          <w:sz w:val="20"/>
          <w:szCs w:val="20"/>
        </w:rPr>
      </w:pPr>
    </w:p>
    <w:p w14:paraId="73B4326F" w14:textId="77777777" w:rsidR="00510B8B" w:rsidRPr="00814576" w:rsidRDefault="00510B8B" w:rsidP="00510B8B">
      <w:pPr>
        <w:spacing w:line="340" w:lineRule="exact"/>
        <w:ind w:right="210" w:firstLineChars="4200" w:firstLine="8400"/>
        <w:jc w:val="right"/>
        <w:rPr>
          <w:rFonts w:asciiTheme="minorEastAsia" w:hAnsiTheme="minorEastAsia" w:cs="Times New Roman"/>
          <w:sz w:val="20"/>
          <w:szCs w:val="20"/>
        </w:rPr>
      </w:pPr>
    </w:p>
    <w:p w14:paraId="148670CD" w14:textId="4A2E881F" w:rsidR="00FB007F" w:rsidRPr="00814576" w:rsidRDefault="00FB007F" w:rsidP="00510B8B">
      <w:pPr>
        <w:pStyle w:val="Default"/>
        <w:spacing w:line="340" w:lineRule="exact"/>
        <w:jc w:val="center"/>
        <w:rPr>
          <w:rFonts w:asciiTheme="minorEastAsia" w:eastAsiaTheme="minorEastAsia" w:hAnsiTheme="minorEastAsia"/>
        </w:rPr>
      </w:pPr>
      <w:r w:rsidRPr="00814576">
        <w:rPr>
          <w:rFonts w:asciiTheme="minorEastAsia" w:eastAsiaTheme="minorEastAsia" w:hAnsiTheme="minorEastAsia" w:hint="eastAsia"/>
        </w:rPr>
        <w:t>全国組手審判員・</w:t>
      </w:r>
      <w:r w:rsidRPr="00814576">
        <w:rPr>
          <w:rFonts w:asciiTheme="minorEastAsia" w:eastAsiaTheme="minorEastAsia" w:hAnsiTheme="minorEastAsia"/>
        </w:rPr>
        <w:t>A</w:t>
      </w:r>
      <w:r w:rsidRPr="00814576">
        <w:rPr>
          <w:rFonts w:asciiTheme="minorEastAsia" w:eastAsiaTheme="minorEastAsia" w:hAnsiTheme="minorEastAsia" w:hint="eastAsia"/>
        </w:rPr>
        <w:t>ランク組手審判員養成講習会の開催について</w:t>
      </w:r>
    </w:p>
    <w:p w14:paraId="181C2802" w14:textId="77777777" w:rsidR="00A85EAE" w:rsidRPr="00814576" w:rsidRDefault="00A85EAE" w:rsidP="00510B8B">
      <w:pPr>
        <w:pStyle w:val="Default"/>
        <w:spacing w:line="340" w:lineRule="exact"/>
        <w:rPr>
          <w:rFonts w:asciiTheme="minorEastAsia" w:eastAsiaTheme="minorEastAsia" w:hAnsiTheme="minorEastAsia"/>
          <w:sz w:val="20"/>
          <w:szCs w:val="20"/>
        </w:rPr>
      </w:pPr>
    </w:p>
    <w:p w14:paraId="58BE4824" w14:textId="77777777" w:rsidR="00814576" w:rsidRPr="00814576" w:rsidRDefault="00814576" w:rsidP="00510B8B">
      <w:pPr>
        <w:pStyle w:val="Default"/>
        <w:spacing w:line="340" w:lineRule="exact"/>
        <w:rPr>
          <w:rFonts w:asciiTheme="minorEastAsia" w:eastAsiaTheme="minorEastAsia" w:hAnsiTheme="minorEastAsia"/>
          <w:sz w:val="20"/>
          <w:szCs w:val="20"/>
        </w:rPr>
      </w:pPr>
    </w:p>
    <w:p w14:paraId="5B841A86" w14:textId="09FE244C" w:rsidR="00FB007F" w:rsidRPr="00814576" w:rsidRDefault="00814576" w:rsidP="00510B8B">
      <w:pPr>
        <w:pStyle w:val="Default"/>
        <w:spacing w:line="340" w:lineRule="exact"/>
        <w:rPr>
          <w:rFonts w:asciiTheme="minorEastAsia" w:eastAsiaTheme="minorEastAsia" w:hAnsiTheme="minorEastAsia"/>
          <w:sz w:val="20"/>
          <w:szCs w:val="20"/>
        </w:rPr>
      </w:pPr>
      <w:r w:rsidRPr="00814576">
        <w:rPr>
          <w:rFonts w:asciiTheme="minorEastAsia" w:eastAsiaTheme="minorEastAsia" w:hAnsiTheme="minorEastAsia" w:hint="eastAsia"/>
          <w:sz w:val="20"/>
          <w:szCs w:val="20"/>
        </w:rPr>
        <w:t>１．</w:t>
      </w:r>
      <w:r w:rsidR="00FB007F" w:rsidRPr="00814576">
        <w:rPr>
          <w:rFonts w:asciiTheme="minorEastAsia" w:eastAsiaTheme="minorEastAsia" w:hAnsiTheme="minorEastAsia" w:hint="eastAsia"/>
          <w:sz w:val="20"/>
          <w:szCs w:val="20"/>
        </w:rPr>
        <w:t>趣</w:t>
      </w:r>
      <w:r w:rsidR="00600098" w:rsidRPr="00814576">
        <w:rPr>
          <w:rFonts w:asciiTheme="minorEastAsia" w:eastAsiaTheme="minorEastAsia" w:hAnsiTheme="minorEastAsia" w:hint="eastAsia"/>
          <w:sz w:val="20"/>
          <w:szCs w:val="20"/>
        </w:rPr>
        <w:t xml:space="preserve">　</w:t>
      </w:r>
      <w:r w:rsidR="00FB007F" w:rsidRPr="00814576">
        <w:rPr>
          <w:rFonts w:asciiTheme="minorEastAsia" w:eastAsiaTheme="minorEastAsia" w:hAnsiTheme="minorEastAsia" w:hint="eastAsia"/>
          <w:sz w:val="20"/>
          <w:szCs w:val="20"/>
        </w:rPr>
        <w:t>旨</w:t>
      </w:r>
    </w:p>
    <w:p w14:paraId="18CE821B" w14:textId="7628F70F" w:rsidR="00FB007F" w:rsidRPr="00814576" w:rsidRDefault="00FB007F" w:rsidP="00510B8B">
      <w:pPr>
        <w:pStyle w:val="Default"/>
        <w:spacing w:line="340" w:lineRule="exact"/>
        <w:ind w:leftChars="200" w:left="420"/>
        <w:rPr>
          <w:rFonts w:asciiTheme="minorEastAsia" w:eastAsiaTheme="minorEastAsia" w:hAnsiTheme="minorEastAsia"/>
          <w:sz w:val="20"/>
          <w:szCs w:val="20"/>
        </w:rPr>
      </w:pPr>
      <w:r w:rsidRPr="00814576">
        <w:rPr>
          <w:rFonts w:asciiTheme="minorEastAsia" w:eastAsiaTheme="minorEastAsia" w:hAnsiTheme="minorEastAsia" w:hint="eastAsia"/>
          <w:sz w:val="20"/>
          <w:szCs w:val="20"/>
        </w:rPr>
        <w:t>全国組手審判員および</w:t>
      </w:r>
      <w:r w:rsidRPr="00814576">
        <w:rPr>
          <w:rFonts w:asciiTheme="minorEastAsia" w:eastAsiaTheme="minorEastAsia" w:hAnsiTheme="minorEastAsia"/>
          <w:sz w:val="20"/>
          <w:szCs w:val="20"/>
        </w:rPr>
        <w:t>A</w:t>
      </w:r>
      <w:r w:rsidRPr="00814576">
        <w:rPr>
          <w:rFonts w:asciiTheme="minorEastAsia" w:eastAsiaTheme="minorEastAsia" w:hAnsiTheme="minorEastAsia" w:hint="eastAsia"/>
          <w:sz w:val="20"/>
          <w:szCs w:val="20"/>
        </w:rPr>
        <w:t>ランク組手審判員の育成と資質向上を図ることを目的とし、審判技術の向上、合格に向けた具体的な取り組みの理解、ならびに審判員としてのモラル・意識の共有を推進する。</w:t>
      </w:r>
    </w:p>
    <w:p w14:paraId="6E87AC81" w14:textId="77777777" w:rsidR="00A85EAE" w:rsidRPr="00814576" w:rsidRDefault="00A85EAE" w:rsidP="00510B8B">
      <w:pPr>
        <w:pStyle w:val="Default"/>
        <w:spacing w:line="340" w:lineRule="exact"/>
        <w:rPr>
          <w:rFonts w:asciiTheme="minorEastAsia" w:eastAsiaTheme="minorEastAsia" w:hAnsiTheme="minorEastAsia"/>
          <w:sz w:val="20"/>
          <w:szCs w:val="20"/>
        </w:rPr>
      </w:pPr>
    </w:p>
    <w:p w14:paraId="2B96BD06" w14:textId="6BB6E11E" w:rsidR="00FB007F" w:rsidRPr="00814576" w:rsidRDefault="00814576" w:rsidP="00510B8B">
      <w:pPr>
        <w:pStyle w:val="Default"/>
        <w:spacing w:line="340" w:lineRule="exact"/>
        <w:rPr>
          <w:rFonts w:asciiTheme="minorEastAsia" w:eastAsiaTheme="minorEastAsia" w:hAnsiTheme="minorEastAsia"/>
          <w:sz w:val="20"/>
          <w:szCs w:val="20"/>
        </w:rPr>
      </w:pPr>
      <w:r w:rsidRPr="00814576">
        <w:rPr>
          <w:rFonts w:asciiTheme="minorEastAsia" w:eastAsiaTheme="minorEastAsia" w:hAnsiTheme="minorEastAsia" w:hint="eastAsia"/>
          <w:sz w:val="20"/>
          <w:szCs w:val="20"/>
        </w:rPr>
        <w:t>２．</w:t>
      </w:r>
      <w:r w:rsidR="00FB007F" w:rsidRPr="00814576">
        <w:rPr>
          <w:rFonts w:asciiTheme="minorEastAsia" w:eastAsiaTheme="minorEastAsia" w:hAnsiTheme="minorEastAsia" w:hint="eastAsia"/>
          <w:sz w:val="20"/>
          <w:szCs w:val="20"/>
        </w:rPr>
        <w:t>日</w:t>
      </w:r>
      <w:r w:rsidR="00600098" w:rsidRPr="00814576">
        <w:rPr>
          <w:rFonts w:asciiTheme="minorEastAsia" w:eastAsiaTheme="minorEastAsia" w:hAnsiTheme="minorEastAsia" w:hint="eastAsia"/>
          <w:sz w:val="20"/>
          <w:szCs w:val="20"/>
        </w:rPr>
        <w:t xml:space="preserve">　</w:t>
      </w:r>
      <w:r w:rsidR="00FB007F" w:rsidRPr="00814576">
        <w:rPr>
          <w:rFonts w:asciiTheme="minorEastAsia" w:eastAsiaTheme="minorEastAsia" w:hAnsiTheme="minorEastAsia" w:hint="eastAsia"/>
          <w:sz w:val="20"/>
          <w:szCs w:val="20"/>
        </w:rPr>
        <w:t>時</w:t>
      </w:r>
      <w:r w:rsidR="00600098" w:rsidRPr="00814576">
        <w:rPr>
          <w:rFonts w:asciiTheme="minorEastAsia" w:eastAsiaTheme="minorEastAsia" w:hAnsiTheme="minorEastAsia" w:hint="eastAsia"/>
          <w:sz w:val="20"/>
          <w:szCs w:val="20"/>
        </w:rPr>
        <w:t xml:space="preserve">　</w:t>
      </w:r>
      <w:r w:rsidR="00FB007F" w:rsidRPr="00814576">
        <w:rPr>
          <w:rFonts w:asciiTheme="minorEastAsia" w:eastAsiaTheme="minorEastAsia" w:hAnsiTheme="minorEastAsia" w:hint="eastAsia"/>
          <w:sz w:val="20"/>
          <w:szCs w:val="20"/>
        </w:rPr>
        <w:t>令和８年２月８日（日）</w:t>
      </w:r>
      <w:r w:rsidR="00FB007F" w:rsidRPr="00814576">
        <w:rPr>
          <w:rFonts w:asciiTheme="minorEastAsia" w:eastAsiaTheme="minorEastAsia" w:hAnsiTheme="minorEastAsia" w:hint="eastAsia"/>
          <w:sz w:val="20"/>
          <w:szCs w:val="20"/>
          <w:u w:val="single"/>
        </w:rPr>
        <w:t>９：３０受付</w:t>
      </w:r>
      <w:r w:rsidR="00600098" w:rsidRPr="00814576">
        <w:rPr>
          <w:rFonts w:asciiTheme="minorEastAsia" w:eastAsiaTheme="minorEastAsia" w:hAnsiTheme="minorEastAsia" w:hint="eastAsia"/>
          <w:sz w:val="20"/>
          <w:szCs w:val="20"/>
        </w:rPr>
        <w:t xml:space="preserve">　</w:t>
      </w:r>
      <w:r w:rsidR="00FB007F" w:rsidRPr="00814576">
        <w:rPr>
          <w:rFonts w:asciiTheme="minorEastAsia" w:eastAsiaTheme="minorEastAsia" w:hAnsiTheme="minorEastAsia" w:hint="eastAsia"/>
          <w:sz w:val="20"/>
          <w:szCs w:val="20"/>
        </w:rPr>
        <w:t>１０：００～１６：００終了</w:t>
      </w:r>
    </w:p>
    <w:p w14:paraId="50DE59F5" w14:textId="77777777" w:rsidR="00FB007F" w:rsidRPr="00814576" w:rsidRDefault="00FB007F" w:rsidP="00510B8B">
      <w:pPr>
        <w:pStyle w:val="Default"/>
        <w:spacing w:line="340" w:lineRule="exact"/>
        <w:ind w:leftChars="600" w:left="1260"/>
        <w:rPr>
          <w:rFonts w:asciiTheme="minorEastAsia" w:eastAsiaTheme="minorEastAsia" w:hAnsiTheme="minorEastAsia"/>
          <w:sz w:val="20"/>
          <w:szCs w:val="20"/>
        </w:rPr>
      </w:pPr>
      <w:r w:rsidRPr="00814576">
        <w:rPr>
          <w:rFonts w:asciiTheme="minorEastAsia" w:eastAsiaTheme="minorEastAsia" w:hAnsiTheme="minorEastAsia" w:hint="eastAsia"/>
          <w:sz w:val="20"/>
          <w:szCs w:val="20"/>
        </w:rPr>
        <w:t>１０：００～１２：００座学講習</w:t>
      </w:r>
    </w:p>
    <w:p w14:paraId="7D2DF07B" w14:textId="77777777" w:rsidR="00FB007F" w:rsidRPr="00814576" w:rsidRDefault="00FB007F" w:rsidP="00510B8B">
      <w:pPr>
        <w:pStyle w:val="Default"/>
        <w:spacing w:line="340" w:lineRule="exact"/>
        <w:ind w:leftChars="600" w:left="1260"/>
        <w:rPr>
          <w:rFonts w:asciiTheme="minorEastAsia" w:eastAsiaTheme="minorEastAsia" w:hAnsiTheme="minorEastAsia"/>
          <w:sz w:val="20"/>
          <w:szCs w:val="20"/>
        </w:rPr>
      </w:pPr>
      <w:r w:rsidRPr="00814576">
        <w:rPr>
          <w:rFonts w:asciiTheme="minorEastAsia" w:eastAsiaTheme="minorEastAsia" w:hAnsiTheme="minorEastAsia" w:hint="eastAsia"/>
          <w:sz w:val="20"/>
          <w:szCs w:val="20"/>
        </w:rPr>
        <w:t>１２：００～１２：５０昼食</w:t>
      </w:r>
    </w:p>
    <w:p w14:paraId="1A6E4A5D" w14:textId="1C9AE693" w:rsidR="00FB007F" w:rsidRPr="00814576" w:rsidRDefault="00FB007F" w:rsidP="00510B8B">
      <w:pPr>
        <w:pStyle w:val="Default"/>
        <w:spacing w:line="340" w:lineRule="exact"/>
        <w:ind w:leftChars="600" w:left="1260"/>
        <w:rPr>
          <w:rFonts w:asciiTheme="minorEastAsia" w:eastAsiaTheme="minorEastAsia" w:hAnsiTheme="minorEastAsia"/>
          <w:sz w:val="20"/>
          <w:szCs w:val="20"/>
        </w:rPr>
      </w:pPr>
      <w:r w:rsidRPr="00814576">
        <w:rPr>
          <w:rFonts w:asciiTheme="minorEastAsia" w:eastAsiaTheme="minorEastAsia" w:hAnsiTheme="minorEastAsia" w:hint="eastAsia"/>
          <w:sz w:val="20"/>
          <w:szCs w:val="20"/>
        </w:rPr>
        <w:t>１３：００～１６：００実技講習</w:t>
      </w:r>
    </w:p>
    <w:p w14:paraId="08F9CA69" w14:textId="77777777" w:rsidR="00A85EAE" w:rsidRPr="00814576" w:rsidRDefault="00A85EAE" w:rsidP="00510B8B">
      <w:pPr>
        <w:pStyle w:val="Default"/>
        <w:spacing w:line="340" w:lineRule="exact"/>
        <w:rPr>
          <w:rFonts w:asciiTheme="minorEastAsia" w:eastAsiaTheme="minorEastAsia" w:hAnsiTheme="minorEastAsia"/>
          <w:sz w:val="20"/>
          <w:szCs w:val="20"/>
        </w:rPr>
      </w:pPr>
    </w:p>
    <w:p w14:paraId="08FFF59E" w14:textId="3FA541A8" w:rsidR="00FB007F" w:rsidRPr="00814576" w:rsidRDefault="00814576" w:rsidP="00510B8B">
      <w:pPr>
        <w:pStyle w:val="Default"/>
        <w:spacing w:line="340" w:lineRule="exact"/>
        <w:rPr>
          <w:rFonts w:asciiTheme="minorEastAsia" w:eastAsiaTheme="minorEastAsia" w:hAnsiTheme="minorEastAsia"/>
          <w:sz w:val="20"/>
          <w:szCs w:val="20"/>
        </w:rPr>
      </w:pPr>
      <w:r w:rsidRPr="00814576">
        <w:rPr>
          <w:rFonts w:asciiTheme="minorEastAsia" w:eastAsiaTheme="minorEastAsia" w:hAnsiTheme="minorEastAsia" w:hint="eastAsia"/>
          <w:sz w:val="20"/>
          <w:szCs w:val="20"/>
        </w:rPr>
        <w:t>３．</w:t>
      </w:r>
      <w:r w:rsidR="00FB007F" w:rsidRPr="00814576">
        <w:rPr>
          <w:rFonts w:asciiTheme="minorEastAsia" w:eastAsiaTheme="minorEastAsia" w:hAnsiTheme="minorEastAsia" w:hint="eastAsia"/>
          <w:sz w:val="20"/>
          <w:szCs w:val="20"/>
        </w:rPr>
        <w:t>開催方式</w:t>
      </w:r>
      <w:r w:rsidR="00600098" w:rsidRPr="00814576">
        <w:rPr>
          <w:rFonts w:asciiTheme="minorEastAsia" w:eastAsiaTheme="minorEastAsia" w:hAnsiTheme="minorEastAsia" w:hint="eastAsia"/>
          <w:sz w:val="20"/>
          <w:szCs w:val="20"/>
        </w:rPr>
        <w:t xml:space="preserve">　</w:t>
      </w:r>
      <w:r w:rsidR="00FB007F" w:rsidRPr="00814576">
        <w:rPr>
          <w:rFonts w:asciiTheme="minorEastAsia" w:eastAsiaTheme="minorEastAsia" w:hAnsiTheme="minorEastAsia" w:hint="eastAsia"/>
          <w:b/>
          <w:bCs/>
          <w:sz w:val="20"/>
          <w:szCs w:val="20"/>
        </w:rPr>
        <w:t>現地参加</w:t>
      </w:r>
      <w:r w:rsidR="00FB007F" w:rsidRPr="00814576">
        <w:rPr>
          <w:rFonts w:asciiTheme="minorEastAsia" w:eastAsiaTheme="minorEastAsia" w:hAnsiTheme="minorEastAsia" w:hint="eastAsia"/>
          <w:sz w:val="20"/>
          <w:szCs w:val="20"/>
        </w:rPr>
        <w:t>と</w:t>
      </w:r>
      <w:r w:rsidR="00FB007F" w:rsidRPr="00814576">
        <w:rPr>
          <w:rFonts w:asciiTheme="minorEastAsia" w:eastAsiaTheme="minorEastAsia" w:hAnsiTheme="minorEastAsia" w:hint="eastAsia"/>
          <w:b/>
          <w:bCs/>
          <w:sz w:val="20"/>
          <w:szCs w:val="20"/>
        </w:rPr>
        <w:t>オンライン参加</w:t>
      </w:r>
      <w:r w:rsidR="00FB007F" w:rsidRPr="00814576">
        <w:rPr>
          <w:rFonts w:asciiTheme="minorEastAsia" w:eastAsiaTheme="minorEastAsia" w:hAnsiTheme="minorEastAsia" w:hint="eastAsia"/>
          <w:sz w:val="20"/>
          <w:szCs w:val="20"/>
        </w:rPr>
        <w:t>のハイブリッド形式</w:t>
      </w:r>
    </w:p>
    <w:p w14:paraId="5E7E5270" w14:textId="77777777" w:rsidR="00FB007F" w:rsidRPr="00814576" w:rsidRDefault="00FB007F" w:rsidP="00814576">
      <w:pPr>
        <w:pStyle w:val="Default"/>
        <w:spacing w:line="340" w:lineRule="exact"/>
        <w:ind w:firstLineChars="650" w:firstLine="1300"/>
        <w:rPr>
          <w:rFonts w:asciiTheme="minorEastAsia" w:eastAsiaTheme="minorEastAsia" w:hAnsiTheme="minorEastAsia"/>
          <w:sz w:val="20"/>
          <w:szCs w:val="20"/>
        </w:rPr>
      </w:pPr>
      <w:r w:rsidRPr="00814576">
        <w:rPr>
          <w:rFonts w:asciiTheme="minorEastAsia" w:eastAsiaTheme="minorEastAsia" w:hAnsiTheme="minorEastAsia" w:hint="eastAsia"/>
          <w:sz w:val="20"/>
          <w:szCs w:val="20"/>
        </w:rPr>
        <w:t>【現地参加】：日本空手道会館（〒</w:t>
      </w:r>
      <w:r w:rsidRPr="00814576">
        <w:rPr>
          <w:rFonts w:asciiTheme="minorEastAsia" w:eastAsiaTheme="minorEastAsia" w:hAnsiTheme="minorEastAsia"/>
          <w:sz w:val="20"/>
          <w:szCs w:val="20"/>
        </w:rPr>
        <w:t>135-8538</w:t>
      </w:r>
      <w:r w:rsidRPr="00814576">
        <w:rPr>
          <w:rFonts w:asciiTheme="minorEastAsia" w:eastAsiaTheme="minorEastAsia" w:hAnsiTheme="minorEastAsia" w:hint="eastAsia"/>
          <w:sz w:val="20"/>
          <w:szCs w:val="20"/>
        </w:rPr>
        <w:t>東京都江東区辰巳</w:t>
      </w:r>
      <w:r w:rsidRPr="00814576">
        <w:rPr>
          <w:rFonts w:asciiTheme="minorEastAsia" w:eastAsiaTheme="minorEastAsia" w:hAnsiTheme="minorEastAsia"/>
          <w:sz w:val="20"/>
          <w:szCs w:val="20"/>
        </w:rPr>
        <w:t>1-1-20</w:t>
      </w:r>
      <w:r w:rsidRPr="00814576">
        <w:rPr>
          <w:rFonts w:asciiTheme="minorEastAsia" w:eastAsiaTheme="minorEastAsia" w:hAnsiTheme="minorEastAsia" w:hint="eastAsia"/>
          <w:sz w:val="20"/>
          <w:szCs w:val="20"/>
        </w:rPr>
        <w:t>）</w:t>
      </w:r>
    </w:p>
    <w:p w14:paraId="2F2D7AB0" w14:textId="77777777" w:rsidR="00FB007F" w:rsidRPr="00814576" w:rsidRDefault="00FB007F" w:rsidP="00510B8B">
      <w:pPr>
        <w:pStyle w:val="Default"/>
        <w:spacing w:line="340" w:lineRule="exact"/>
        <w:ind w:leftChars="600" w:left="1260" w:firstLineChars="600" w:firstLine="1200"/>
        <w:rPr>
          <w:rFonts w:asciiTheme="minorEastAsia" w:eastAsiaTheme="minorEastAsia" w:hAnsiTheme="minorEastAsia"/>
          <w:sz w:val="20"/>
          <w:szCs w:val="20"/>
        </w:rPr>
      </w:pPr>
      <w:r w:rsidRPr="00814576">
        <w:rPr>
          <w:rFonts w:asciiTheme="minorEastAsia" w:eastAsiaTheme="minorEastAsia" w:hAnsiTheme="minorEastAsia" w:hint="eastAsia"/>
          <w:sz w:val="20"/>
          <w:szCs w:val="20"/>
        </w:rPr>
        <w:t>（交通）東京メトロ有楽町線「辰巳」駅下車</w:t>
      </w:r>
      <w:r w:rsidRPr="00814576">
        <w:rPr>
          <w:rFonts w:asciiTheme="minorEastAsia" w:eastAsiaTheme="minorEastAsia" w:hAnsiTheme="minorEastAsia"/>
          <w:sz w:val="20"/>
          <w:szCs w:val="20"/>
        </w:rPr>
        <w:t>1</w:t>
      </w:r>
      <w:r w:rsidRPr="00814576">
        <w:rPr>
          <w:rFonts w:asciiTheme="minorEastAsia" w:eastAsiaTheme="minorEastAsia" w:hAnsiTheme="minorEastAsia" w:hint="eastAsia"/>
          <w:sz w:val="20"/>
          <w:szCs w:val="20"/>
        </w:rPr>
        <w:t>番出口より徒歩５分</w:t>
      </w:r>
    </w:p>
    <w:p w14:paraId="57B643A2" w14:textId="77777777" w:rsidR="00A85EAE" w:rsidRPr="00814576" w:rsidRDefault="00A85EAE" w:rsidP="00510B8B">
      <w:pPr>
        <w:pStyle w:val="Default"/>
        <w:spacing w:line="340" w:lineRule="exact"/>
        <w:ind w:leftChars="600" w:left="1260" w:firstLineChars="1300" w:firstLine="2600"/>
        <w:rPr>
          <w:rFonts w:asciiTheme="minorEastAsia" w:eastAsiaTheme="minorEastAsia" w:hAnsiTheme="minorEastAsia"/>
          <w:sz w:val="20"/>
          <w:szCs w:val="20"/>
        </w:rPr>
      </w:pPr>
    </w:p>
    <w:p w14:paraId="7EC89045" w14:textId="77777777" w:rsidR="00FB007F" w:rsidRPr="00814576" w:rsidRDefault="00FB007F" w:rsidP="00814576">
      <w:pPr>
        <w:pStyle w:val="Default"/>
        <w:spacing w:line="340" w:lineRule="exact"/>
        <w:ind w:firstLineChars="650" w:firstLine="1300"/>
        <w:rPr>
          <w:rFonts w:asciiTheme="minorEastAsia" w:eastAsiaTheme="minorEastAsia" w:hAnsiTheme="minorEastAsia"/>
          <w:sz w:val="20"/>
          <w:szCs w:val="20"/>
        </w:rPr>
      </w:pPr>
      <w:r w:rsidRPr="00814576">
        <w:rPr>
          <w:rFonts w:asciiTheme="minorEastAsia" w:eastAsiaTheme="minorEastAsia" w:hAnsiTheme="minorEastAsia" w:hint="eastAsia"/>
          <w:sz w:val="20"/>
          <w:szCs w:val="20"/>
        </w:rPr>
        <w:t>【オンライン参加】：</w:t>
      </w:r>
      <w:r w:rsidRPr="00814576">
        <w:rPr>
          <w:rFonts w:asciiTheme="minorEastAsia" w:eastAsiaTheme="minorEastAsia" w:hAnsiTheme="minorEastAsia"/>
          <w:sz w:val="20"/>
          <w:szCs w:val="20"/>
        </w:rPr>
        <w:t>Zoom</w:t>
      </w:r>
      <w:r w:rsidRPr="00814576">
        <w:rPr>
          <w:rFonts w:asciiTheme="minorEastAsia" w:eastAsiaTheme="minorEastAsia" w:hAnsiTheme="minorEastAsia" w:hint="eastAsia"/>
          <w:sz w:val="20"/>
          <w:szCs w:val="20"/>
        </w:rPr>
        <w:t>（当日の参加</w:t>
      </w:r>
      <w:r w:rsidRPr="00814576">
        <w:rPr>
          <w:rFonts w:asciiTheme="minorEastAsia" w:eastAsiaTheme="minorEastAsia" w:hAnsiTheme="minorEastAsia"/>
          <w:sz w:val="20"/>
          <w:szCs w:val="20"/>
        </w:rPr>
        <w:t>URL</w:t>
      </w:r>
      <w:r w:rsidRPr="00814576">
        <w:rPr>
          <w:rFonts w:asciiTheme="minorEastAsia" w:eastAsiaTheme="minorEastAsia" w:hAnsiTheme="minorEastAsia" w:hint="eastAsia"/>
          <w:sz w:val="20"/>
          <w:szCs w:val="20"/>
        </w:rPr>
        <w:t>は申込締め切り後個別に案内いたします）</w:t>
      </w:r>
    </w:p>
    <w:p w14:paraId="6F539B34" w14:textId="32320839" w:rsidR="00FB007F" w:rsidRPr="00814576" w:rsidRDefault="00FB007F" w:rsidP="00814576">
      <w:pPr>
        <w:pStyle w:val="Default"/>
        <w:spacing w:line="340" w:lineRule="exact"/>
        <w:ind w:leftChars="600" w:left="1260" w:firstLineChars="200" w:firstLine="400"/>
        <w:rPr>
          <w:rFonts w:asciiTheme="minorEastAsia" w:eastAsiaTheme="minorEastAsia" w:hAnsiTheme="minorEastAsia"/>
          <w:sz w:val="20"/>
          <w:szCs w:val="20"/>
          <w:u w:val="single"/>
        </w:rPr>
      </w:pPr>
      <w:r w:rsidRPr="00814576">
        <w:rPr>
          <w:rFonts w:asciiTheme="minorEastAsia" w:eastAsiaTheme="minorEastAsia" w:hAnsiTheme="minorEastAsia" w:hint="eastAsia"/>
          <w:sz w:val="20"/>
          <w:szCs w:val="20"/>
          <w:u w:val="single"/>
        </w:rPr>
        <w:t>※オンライン参加は座学講習のみ（</w:t>
      </w:r>
      <w:r w:rsidRPr="00814576">
        <w:rPr>
          <w:rFonts w:asciiTheme="minorEastAsia" w:eastAsiaTheme="minorEastAsia" w:hAnsiTheme="minorEastAsia"/>
          <w:sz w:val="20"/>
          <w:szCs w:val="20"/>
          <w:u w:val="single"/>
        </w:rPr>
        <w:t>10:00</w:t>
      </w:r>
      <w:r w:rsidRPr="00814576">
        <w:rPr>
          <w:rFonts w:asciiTheme="minorEastAsia" w:eastAsiaTheme="minorEastAsia" w:hAnsiTheme="minorEastAsia" w:hint="eastAsia"/>
          <w:sz w:val="20"/>
          <w:szCs w:val="20"/>
          <w:u w:val="single"/>
        </w:rPr>
        <w:t>～</w:t>
      </w:r>
      <w:r w:rsidRPr="00814576">
        <w:rPr>
          <w:rFonts w:asciiTheme="minorEastAsia" w:eastAsiaTheme="minorEastAsia" w:hAnsiTheme="minorEastAsia"/>
          <w:sz w:val="20"/>
          <w:szCs w:val="20"/>
          <w:u w:val="single"/>
        </w:rPr>
        <w:t>12:00</w:t>
      </w:r>
      <w:r w:rsidRPr="00814576">
        <w:rPr>
          <w:rFonts w:asciiTheme="minorEastAsia" w:eastAsiaTheme="minorEastAsia" w:hAnsiTheme="minorEastAsia" w:hint="eastAsia"/>
          <w:sz w:val="20"/>
          <w:szCs w:val="20"/>
          <w:u w:val="single"/>
        </w:rPr>
        <w:t>）の参加となります</w:t>
      </w:r>
    </w:p>
    <w:p w14:paraId="668DC09B" w14:textId="77777777" w:rsidR="00A85EAE" w:rsidRPr="00814576" w:rsidRDefault="00A85EAE" w:rsidP="00510B8B">
      <w:pPr>
        <w:pStyle w:val="Default"/>
        <w:spacing w:line="340" w:lineRule="exact"/>
        <w:rPr>
          <w:rFonts w:asciiTheme="minorEastAsia" w:eastAsiaTheme="minorEastAsia" w:hAnsiTheme="minorEastAsia"/>
          <w:sz w:val="20"/>
          <w:szCs w:val="20"/>
        </w:rPr>
      </w:pPr>
    </w:p>
    <w:p w14:paraId="0B00DC96" w14:textId="427DE265" w:rsidR="00A85EAE" w:rsidRPr="00814576" w:rsidRDefault="00814576" w:rsidP="00510B8B">
      <w:pPr>
        <w:pStyle w:val="Default"/>
        <w:spacing w:line="340" w:lineRule="exact"/>
        <w:rPr>
          <w:rFonts w:asciiTheme="minorEastAsia" w:eastAsiaTheme="minorEastAsia" w:hAnsiTheme="minorEastAsia"/>
          <w:sz w:val="20"/>
          <w:szCs w:val="20"/>
        </w:rPr>
      </w:pPr>
      <w:r w:rsidRPr="00814576">
        <w:rPr>
          <w:rFonts w:asciiTheme="minorEastAsia" w:eastAsiaTheme="minorEastAsia" w:hAnsiTheme="minorEastAsia" w:hint="eastAsia"/>
          <w:sz w:val="20"/>
          <w:szCs w:val="20"/>
        </w:rPr>
        <w:t>４．</w:t>
      </w:r>
      <w:r w:rsidR="00FB007F" w:rsidRPr="00814576">
        <w:rPr>
          <w:rFonts w:asciiTheme="minorEastAsia" w:eastAsiaTheme="minorEastAsia" w:hAnsiTheme="minorEastAsia" w:hint="eastAsia"/>
          <w:sz w:val="20"/>
          <w:szCs w:val="20"/>
        </w:rPr>
        <w:t>対象者</w:t>
      </w:r>
      <w:r w:rsidRPr="00814576">
        <w:rPr>
          <w:rFonts w:asciiTheme="minorEastAsia" w:eastAsiaTheme="minorEastAsia" w:hAnsiTheme="minorEastAsia" w:hint="eastAsia"/>
          <w:sz w:val="20"/>
          <w:szCs w:val="20"/>
        </w:rPr>
        <w:t xml:space="preserve">　　</w:t>
      </w:r>
      <w:r w:rsidR="00FB007F" w:rsidRPr="00814576">
        <w:rPr>
          <w:rFonts w:asciiTheme="minorEastAsia" w:eastAsiaTheme="minorEastAsia" w:hAnsiTheme="minorEastAsia" w:hint="eastAsia"/>
          <w:sz w:val="20"/>
          <w:szCs w:val="20"/>
        </w:rPr>
        <w:t>①全国組手審判試験受審予定者</w:t>
      </w:r>
    </w:p>
    <w:p w14:paraId="1A6C8902" w14:textId="123AE5DA" w:rsidR="00A85EAE" w:rsidRPr="00814576" w:rsidRDefault="00FB007F" w:rsidP="00814576">
      <w:pPr>
        <w:pStyle w:val="Default"/>
        <w:spacing w:line="340" w:lineRule="exact"/>
        <w:ind w:firstLineChars="700" w:firstLine="1400"/>
        <w:rPr>
          <w:rFonts w:asciiTheme="minorEastAsia" w:eastAsiaTheme="minorEastAsia" w:hAnsiTheme="minorEastAsia"/>
          <w:sz w:val="20"/>
          <w:szCs w:val="20"/>
        </w:rPr>
      </w:pPr>
      <w:r w:rsidRPr="00814576">
        <w:rPr>
          <w:rFonts w:asciiTheme="minorEastAsia" w:eastAsiaTheme="minorEastAsia" w:hAnsiTheme="minorEastAsia" w:hint="eastAsia"/>
          <w:sz w:val="20"/>
          <w:szCs w:val="20"/>
        </w:rPr>
        <w:t>②</w:t>
      </w:r>
      <w:r w:rsidRPr="00814576">
        <w:rPr>
          <w:rFonts w:asciiTheme="minorEastAsia" w:eastAsiaTheme="minorEastAsia" w:hAnsiTheme="minorEastAsia"/>
          <w:sz w:val="20"/>
          <w:szCs w:val="20"/>
        </w:rPr>
        <w:t>A</w:t>
      </w:r>
      <w:r w:rsidRPr="00814576">
        <w:rPr>
          <w:rFonts w:asciiTheme="minorEastAsia" w:eastAsiaTheme="minorEastAsia" w:hAnsiTheme="minorEastAsia" w:hint="eastAsia"/>
          <w:sz w:val="20"/>
          <w:szCs w:val="20"/>
        </w:rPr>
        <w:t>ランク組手試験受審予定者</w:t>
      </w:r>
    </w:p>
    <w:p w14:paraId="78C718C9" w14:textId="77777777" w:rsidR="00FB007F" w:rsidRPr="00814576" w:rsidRDefault="00FB007F" w:rsidP="00814576">
      <w:pPr>
        <w:pStyle w:val="Default"/>
        <w:spacing w:line="340" w:lineRule="exact"/>
        <w:ind w:firstLineChars="700" w:firstLine="1400"/>
        <w:rPr>
          <w:rFonts w:asciiTheme="minorEastAsia" w:eastAsiaTheme="minorEastAsia" w:hAnsiTheme="minorEastAsia"/>
          <w:sz w:val="20"/>
          <w:szCs w:val="20"/>
        </w:rPr>
      </w:pPr>
      <w:r w:rsidRPr="00814576">
        <w:rPr>
          <w:rFonts w:asciiTheme="minorEastAsia" w:eastAsiaTheme="minorEastAsia" w:hAnsiTheme="minorEastAsia" w:hint="eastAsia"/>
          <w:sz w:val="20"/>
          <w:szCs w:val="20"/>
        </w:rPr>
        <w:t>③上記①、②を受審予定ではないが審判技術向上を希望する者</w:t>
      </w:r>
    </w:p>
    <w:p w14:paraId="426A56DA" w14:textId="77777777" w:rsidR="00A85EAE" w:rsidRPr="00814576" w:rsidRDefault="00A85EAE" w:rsidP="00510B8B">
      <w:pPr>
        <w:pStyle w:val="Default"/>
        <w:spacing w:line="340" w:lineRule="exact"/>
        <w:rPr>
          <w:rFonts w:asciiTheme="minorEastAsia" w:eastAsiaTheme="minorEastAsia" w:hAnsiTheme="minorEastAsia"/>
          <w:sz w:val="20"/>
          <w:szCs w:val="20"/>
        </w:rPr>
      </w:pPr>
    </w:p>
    <w:p w14:paraId="186C4294" w14:textId="6428BD97" w:rsidR="00FB007F" w:rsidRPr="00814576" w:rsidRDefault="00814576" w:rsidP="00814576">
      <w:pPr>
        <w:pStyle w:val="Default"/>
        <w:spacing w:line="340" w:lineRule="exact"/>
        <w:rPr>
          <w:rFonts w:asciiTheme="minorEastAsia" w:eastAsiaTheme="minorEastAsia" w:hAnsiTheme="minorEastAsia"/>
          <w:sz w:val="20"/>
          <w:szCs w:val="20"/>
        </w:rPr>
      </w:pPr>
      <w:r w:rsidRPr="00814576">
        <w:rPr>
          <w:rFonts w:asciiTheme="minorEastAsia" w:eastAsiaTheme="minorEastAsia" w:hAnsiTheme="minorEastAsia" w:hint="eastAsia"/>
          <w:sz w:val="20"/>
          <w:szCs w:val="20"/>
        </w:rPr>
        <w:t>５．</w:t>
      </w:r>
      <w:r w:rsidR="00FB007F" w:rsidRPr="00814576">
        <w:rPr>
          <w:rFonts w:asciiTheme="minorEastAsia" w:eastAsiaTheme="minorEastAsia" w:hAnsiTheme="minorEastAsia" w:hint="eastAsia"/>
          <w:sz w:val="20"/>
          <w:szCs w:val="20"/>
        </w:rPr>
        <w:t>定</w:t>
      </w:r>
      <w:r w:rsidRPr="00814576">
        <w:rPr>
          <w:rFonts w:asciiTheme="minorEastAsia" w:eastAsiaTheme="minorEastAsia" w:hAnsiTheme="minorEastAsia" w:hint="eastAsia"/>
          <w:sz w:val="20"/>
          <w:szCs w:val="20"/>
        </w:rPr>
        <w:t xml:space="preserve">　</w:t>
      </w:r>
      <w:r w:rsidR="00FB007F" w:rsidRPr="00814576">
        <w:rPr>
          <w:rFonts w:asciiTheme="minorEastAsia" w:eastAsiaTheme="minorEastAsia" w:hAnsiTheme="minorEastAsia" w:hint="eastAsia"/>
          <w:sz w:val="20"/>
          <w:szCs w:val="20"/>
        </w:rPr>
        <w:t>員</w:t>
      </w:r>
      <w:r w:rsidRPr="00814576">
        <w:rPr>
          <w:rFonts w:asciiTheme="minorEastAsia" w:eastAsiaTheme="minorEastAsia" w:hAnsiTheme="minorEastAsia" w:hint="eastAsia"/>
          <w:sz w:val="20"/>
          <w:szCs w:val="20"/>
        </w:rPr>
        <w:t xml:space="preserve">　　</w:t>
      </w:r>
      <w:r w:rsidR="00FB007F" w:rsidRPr="00814576">
        <w:rPr>
          <w:rFonts w:asciiTheme="minorEastAsia" w:eastAsiaTheme="minorEastAsia" w:hAnsiTheme="minorEastAsia" w:hint="eastAsia"/>
          <w:sz w:val="20"/>
          <w:szCs w:val="20"/>
        </w:rPr>
        <w:t>【現地参加】１５０名※定員を超えた場合は日程を追加する場合がある</w:t>
      </w:r>
    </w:p>
    <w:p w14:paraId="0C42EAE8" w14:textId="77777777" w:rsidR="00FB007F" w:rsidRPr="00814576" w:rsidRDefault="00FB007F" w:rsidP="00814576">
      <w:pPr>
        <w:pStyle w:val="Default"/>
        <w:spacing w:line="340" w:lineRule="exact"/>
        <w:ind w:firstLineChars="700" w:firstLine="1400"/>
        <w:rPr>
          <w:rFonts w:asciiTheme="minorEastAsia" w:eastAsiaTheme="minorEastAsia" w:hAnsiTheme="minorEastAsia"/>
          <w:sz w:val="20"/>
          <w:szCs w:val="20"/>
        </w:rPr>
      </w:pPr>
      <w:r w:rsidRPr="00814576">
        <w:rPr>
          <w:rFonts w:asciiTheme="minorEastAsia" w:eastAsiaTheme="minorEastAsia" w:hAnsiTheme="minorEastAsia" w:hint="eastAsia"/>
          <w:sz w:val="20"/>
          <w:szCs w:val="20"/>
        </w:rPr>
        <w:t>【オンライン参加】３００名</w:t>
      </w:r>
    </w:p>
    <w:p w14:paraId="5A51038E" w14:textId="77777777" w:rsidR="00A85EAE" w:rsidRPr="00814576" w:rsidRDefault="00A85EAE" w:rsidP="00510B8B">
      <w:pPr>
        <w:pStyle w:val="Default"/>
        <w:spacing w:line="340" w:lineRule="exact"/>
        <w:ind w:firstLineChars="400" w:firstLine="800"/>
        <w:rPr>
          <w:rFonts w:asciiTheme="minorEastAsia" w:eastAsiaTheme="minorEastAsia" w:hAnsiTheme="minorEastAsia"/>
          <w:sz w:val="20"/>
          <w:szCs w:val="20"/>
        </w:rPr>
      </w:pPr>
    </w:p>
    <w:p w14:paraId="22EDE9B4" w14:textId="721F7FC5" w:rsidR="00FB007F" w:rsidRPr="00814576" w:rsidRDefault="00814576" w:rsidP="00814576">
      <w:pPr>
        <w:pStyle w:val="Default"/>
        <w:spacing w:line="340" w:lineRule="exact"/>
        <w:rPr>
          <w:rFonts w:asciiTheme="minorEastAsia" w:eastAsiaTheme="minorEastAsia" w:hAnsiTheme="minorEastAsia"/>
          <w:sz w:val="20"/>
          <w:szCs w:val="20"/>
        </w:rPr>
      </w:pPr>
      <w:r w:rsidRPr="00814576">
        <w:rPr>
          <w:rFonts w:asciiTheme="minorEastAsia" w:eastAsiaTheme="minorEastAsia" w:hAnsiTheme="minorEastAsia" w:hint="eastAsia"/>
          <w:sz w:val="20"/>
          <w:szCs w:val="20"/>
        </w:rPr>
        <w:t>６．</w:t>
      </w:r>
      <w:r w:rsidR="00FB007F" w:rsidRPr="00814576">
        <w:rPr>
          <w:rFonts w:asciiTheme="minorEastAsia" w:eastAsiaTheme="minorEastAsia" w:hAnsiTheme="minorEastAsia" w:hint="eastAsia"/>
          <w:sz w:val="20"/>
          <w:szCs w:val="20"/>
        </w:rPr>
        <w:t>参加料</w:t>
      </w:r>
      <w:r w:rsidRPr="00814576">
        <w:rPr>
          <w:rFonts w:asciiTheme="minorEastAsia" w:eastAsiaTheme="minorEastAsia" w:hAnsiTheme="minorEastAsia" w:hint="eastAsia"/>
          <w:sz w:val="20"/>
          <w:szCs w:val="20"/>
        </w:rPr>
        <w:t xml:space="preserve">　　</w:t>
      </w:r>
      <w:r w:rsidR="00FB007F" w:rsidRPr="00814576">
        <w:rPr>
          <w:rFonts w:asciiTheme="minorEastAsia" w:eastAsiaTheme="minorEastAsia" w:hAnsiTheme="minorEastAsia" w:hint="eastAsia"/>
          <w:sz w:val="20"/>
          <w:szCs w:val="20"/>
        </w:rPr>
        <w:t>【現地参加】１０，０００円（税込）</w:t>
      </w:r>
    </w:p>
    <w:p w14:paraId="1C2B6E57" w14:textId="77777777" w:rsidR="00FB007F" w:rsidRPr="00814576" w:rsidRDefault="00FB007F" w:rsidP="00814576">
      <w:pPr>
        <w:pStyle w:val="Default"/>
        <w:spacing w:line="340" w:lineRule="exact"/>
        <w:ind w:firstLineChars="700" w:firstLine="1400"/>
        <w:rPr>
          <w:rFonts w:asciiTheme="minorEastAsia" w:eastAsiaTheme="minorEastAsia" w:hAnsiTheme="minorEastAsia"/>
          <w:sz w:val="20"/>
          <w:szCs w:val="20"/>
        </w:rPr>
      </w:pPr>
      <w:r w:rsidRPr="00814576">
        <w:rPr>
          <w:rFonts w:asciiTheme="minorEastAsia" w:eastAsiaTheme="minorEastAsia" w:hAnsiTheme="minorEastAsia" w:hint="eastAsia"/>
          <w:sz w:val="20"/>
          <w:szCs w:val="20"/>
        </w:rPr>
        <w:t>【オンライン参加】５，０００円（税込）</w:t>
      </w:r>
    </w:p>
    <w:p w14:paraId="0B4E5FFA" w14:textId="77777777" w:rsidR="00600098" w:rsidRPr="00814576" w:rsidRDefault="00600098" w:rsidP="00814576">
      <w:pPr>
        <w:pStyle w:val="Default"/>
        <w:spacing w:line="340" w:lineRule="exact"/>
        <w:rPr>
          <w:rFonts w:asciiTheme="minorEastAsia" w:eastAsiaTheme="minorEastAsia" w:hAnsiTheme="minorEastAsia"/>
          <w:sz w:val="20"/>
          <w:szCs w:val="20"/>
        </w:rPr>
      </w:pPr>
    </w:p>
    <w:p w14:paraId="0A6FE8A2" w14:textId="682FC5E6" w:rsidR="00FB007F" w:rsidRPr="00814576" w:rsidRDefault="00814576" w:rsidP="00510B8B">
      <w:pPr>
        <w:pStyle w:val="Default"/>
        <w:spacing w:line="340" w:lineRule="exact"/>
        <w:rPr>
          <w:rFonts w:asciiTheme="minorEastAsia" w:eastAsiaTheme="minorEastAsia" w:hAnsiTheme="minorEastAsia"/>
          <w:sz w:val="20"/>
          <w:szCs w:val="20"/>
        </w:rPr>
      </w:pPr>
      <w:r w:rsidRPr="00814576">
        <w:rPr>
          <w:rFonts w:asciiTheme="minorEastAsia" w:eastAsiaTheme="minorEastAsia" w:hAnsiTheme="minorEastAsia" w:hint="eastAsia"/>
          <w:sz w:val="20"/>
          <w:szCs w:val="20"/>
        </w:rPr>
        <w:t>７．</w:t>
      </w:r>
      <w:r w:rsidR="00FB007F" w:rsidRPr="00814576">
        <w:rPr>
          <w:rFonts w:asciiTheme="minorEastAsia" w:eastAsiaTheme="minorEastAsia" w:hAnsiTheme="minorEastAsia" w:hint="eastAsia"/>
          <w:sz w:val="20"/>
          <w:szCs w:val="20"/>
        </w:rPr>
        <w:t>服</w:t>
      </w:r>
      <w:r w:rsidR="00510B8B" w:rsidRPr="00814576">
        <w:rPr>
          <w:rFonts w:asciiTheme="minorEastAsia" w:eastAsiaTheme="minorEastAsia" w:hAnsiTheme="minorEastAsia" w:hint="eastAsia"/>
          <w:sz w:val="20"/>
          <w:szCs w:val="20"/>
        </w:rPr>
        <w:t xml:space="preserve">　</w:t>
      </w:r>
      <w:r w:rsidR="00FB007F" w:rsidRPr="00814576">
        <w:rPr>
          <w:rFonts w:asciiTheme="minorEastAsia" w:eastAsiaTheme="minorEastAsia" w:hAnsiTheme="minorEastAsia" w:hint="eastAsia"/>
          <w:sz w:val="20"/>
          <w:szCs w:val="20"/>
        </w:rPr>
        <w:t>装</w:t>
      </w:r>
      <w:r w:rsidR="00510B8B" w:rsidRPr="00814576">
        <w:rPr>
          <w:rFonts w:asciiTheme="minorEastAsia" w:eastAsiaTheme="minorEastAsia" w:hAnsiTheme="minorEastAsia" w:hint="eastAsia"/>
          <w:sz w:val="20"/>
          <w:szCs w:val="20"/>
        </w:rPr>
        <w:t xml:space="preserve">　　</w:t>
      </w:r>
      <w:r w:rsidR="00FB007F" w:rsidRPr="00814576">
        <w:rPr>
          <w:rFonts w:asciiTheme="minorEastAsia" w:eastAsiaTheme="minorEastAsia" w:hAnsiTheme="minorEastAsia" w:hint="eastAsia"/>
          <w:sz w:val="20"/>
          <w:szCs w:val="20"/>
        </w:rPr>
        <w:t>全空連審判員規定の服装</w:t>
      </w:r>
    </w:p>
    <w:p w14:paraId="664E39EF" w14:textId="77777777" w:rsidR="00814576" w:rsidRPr="00814576" w:rsidRDefault="00814576" w:rsidP="00510B8B">
      <w:pPr>
        <w:pStyle w:val="Default"/>
        <w:spacing w:line="340" w:lineRule="exact"/>
        <w:rPr>
          <w:rFonts w:asciiTheme="minorEastAsia" w:eastAsiaTheme="minorEastAsia" w:hAnsiTheme="minorEastAsia"/>
          <w:sz w:val="20"/>
          <w:szCs w:val="20"/>
        </w:rPr>
      </w:pPr>
    </w:p>
    <w:p w14:paraId="52EB47C3" w14:textId="77777777" w:rsidR="00814576" w:rsidRPr="00814576" w:rsidRDefault="00814576" w:rsidP="00510B8B">
      <w:pPr>
        <w:pStyle w:val="Default"/>
        <w:spacing w:line="340" w:lineRule="exact"/>
        <w:rPr>
          <w:rFonts w:asciiTheme="minorEastAsia" w:eastAsiaTheme="minorEastAsia" w:hAnsiTheme="minorEastAsia"/>
          <w:sz w:val="20"/>
          <w:szCs w:val="20"/>
        </w:rPr>
      </w:pPr>
    </w:p>
    <w:p w14:paraId="7E80968B" w14:textId="77777777" w:rsidR="00814576" w:rsidRPr="00814576" w:rsidRDefault="00814576" w:rsidP="00510B8B">
      <w:pPr>
        <w:pStyle w:val="Default"/>
        <w:spacing w:line="340" w:lineRule="exact"/>
        <w:rPr>
          <w:rFonts w:asciiTheme="minorEastAsia" w:eastAsiaTheme="minorEastAsia" w:hAnsiTheme="minorEastAsia"/>
          <w:sz w:val="20"/>
          <w:szCs w:val="20"/>
        </w:rPr>
      </w:pPr>
    </w:p>
    <w:p w14:paraId="28AE8291" w14:textId="77777777" w:rsidR="00814576" w:rsidRPr="00814576" w:rsidRDefault="00814576" w:rsidP="00510B8B">
      <w:pPr>
        <w:pStyle w:val="Default"/>
        <w:spacing w:line="340" w:lineRule="exact"/>
        <w:rPr>
          <w:rFonts w:asciiTheme="minorEastAsia" w:eastAsiaTheme="minorEastAsia" w:hAnsiTheme="minorEastAsia"/>
          <w:sz w:val="20"/>
          <w:szCs w:val="20"/>
        </w:rPr>
      </w:pPr>
    </w:p>
    <w:p w14:paraId="5F222728" w14:textId="501228C8" w:rsidR="00FB007F" w:rsidRPr="00814576" w:rsidRDefault="00814576" w:rsidP="00814576">
      <w:pPr>
        <w:pStyle w:val="Default"/>
        <w:spacing w:line="340" w:lineRule="exact"/>
        <w:ind w:left="1600" w:hangingChars="800" w:hanging="1600"/>
        <w:rPr>
          <w:rFonts w:asciiTheme="minorEastAsia" w:eastAsiaTheme="minorEastAsia" w:hAnsiTheme="minorEastAsia"/>
          <w:sz w:val="20"/>
          <w:szCs w:val="20"/>
        </w:rPr>
      </w:pPr>
      <w:r w:rsidRPr="00814576">
        <w:rPr>
          <w:rFonts w:asciiTheme="minorEastAsia" w:eastAsiaTheme="minorEastAsia" w:hAnsiTheme="minorEastAsia" w:hint="eastAsia"/>
          <w:sz w:val="20"/>
          <w:szCs w:val="20"/>
        </w:rPr>
        <w:t>８．</w:t>
      </w:r>
      <w:r w:rsidR="00FB007F" w:rsidRPr="00814576">
        <w:rPr>
          <w:rFonts w:asciiTheme="minorEastAsia" w:eastAsiaTheme="minorEastAsia" w:hAnsiTheme="minorEastAsia" w:hint="eastAsia"/>
          <w:sz w:val="20"/>
          <w:szCs w:val="20"/>
        </w:rPr>
        <w:t>内</w:t>
      </w:r>
      <w:r w:rsidRPr="00814576">
        <w:rPr>
          <w:rFonts w:asciiTheme="minorEastAsia" w:eastAsiaTheme="minorEastAsia" w:hAnsiTheme="minorEastAsia" w:hint="eastAsia"/>
          <w:sz w:val="20"/>
          <w:szCs w:val="20"/>
        </w:rPr>
        <w:t xml:space="preserve">　</w:t>
      </w:r>
      <w:r w:rsidR="00FB007F" w:rsidRPr="00814576">
        <w:rPr>
          <w:rFonts w:asciiTheme="minorEastAsia" w:eastAsiaTheme="minorEastAsia" w:hAnsiTheme="minorEastAsia" w:hint="eastAsia"/>
          <w:sz w:val="20"/>
          <w:szCs w:val="20"/>
        </w:rPr>
        <w:t>容</w:t>
      </w:r>
      <w:r w:rsidRPr="00814576">
        <w:rPr>
          <w:rFonts w:asciiTheme="minorEastAsia" w:eastAsiaTheme="minorEastAsia" w:hAnsiTheme="minorEastAsia" w:hint="eastAsia"/>
          <w:sz w:val="20"/>
          <w:szCs w:val="20"/>
        </w:rPr>
        <w:t xml:space="preserve">　　</w:t>
      </w:r>
      <w:r w:rsidR="00FB007F" w:rsidRPr="00814576">
        <w:rPr>
          <w:rFonts w:asciiTheme="minorEastAsia" w:eastAsiaTheme="minorEastAsia" w:hAnsiTheme="minorEastAsia" w:hint="eastAsia"/>
          <w:sz w:val="20"/>
          <w:szCs w:val="20"/>
        </w:rPr>
        <w:t>①審判員の知識・技能に関すること（サポートに対する考え方、スキンタッチについて等）</w:t>
      </w:r>
      <w:r w:rsidR="00A85EAE" w:rsidRPr="00814576">
        <w:rPr>
          <w:rFonts w:asciiTheme="minorEastAsia" w:eastAsiaTheme="minorEastAsia" w:hAnsiTheme="minorEastAsia" w:hint="eastAsia"/>
          <w:sz w:val="20"/>
          <w:szCs w:val="20"/>
        </w:rPr>
        <w:t xml:space="preserve">　</w:t>
      </w:r>
    </w:p>
    <w:p w14:paraId="3C4517FA" w14:textId="77777777" w:rsidR="00FB007F" w:rsidRPr="00814576" w:rsidRDefault="00FB007F" w:rsidP="00814576">
      <w:pPr>
        <w:pStyle w:val="Default"/>
        <w:spacing w:line="340" w:lineRule="exact"/>
        <w:ind w:firstLineChars="700" w:firstLine="1400"/>
        <w:rPr>
          <w:rFonts w:asciiTheme="minorEastAsia" w:eastAsiaTheme="minorEastAsia" w:hAnsiTheme="minorEastAsia"/>
          <w:sz w:val="20"/>
          <w:szCs w:val="20"/>
        </w:rPr>
      </w:pPr>
      <w:r w:rsidRPr="00814576">
        <w:rPr>
          <w:rFonts w:asciiTheme="minorEastAsia" w:eastAsiaTheme="minorEastAsia" w:hAnsiTheme="minorEastAsia" w:hint="eastAsia"/>
          <w:sz w:val="20"/>
          <w:szCs w:val="20"/>
        </w:rPr>
        <w:t>②審判員の態度・行動に関すること（審判員としての自覚、透明性、中立性、言動等）</w:t>
      </w:r>
    </w:p>
    <w:p w14:paraId="130CCE10" w14:textId="77777777" w:rsidR="00A85EAE" w:rsidRPr="00814576" w:rsidRDefault="00A85EAE" w:rsidP="00814576">
      <w:pPr>
        <w:pStyle w:val="Default"/>
        <w:spacing w:line="340" w:lineRule="exact"/>
        <w:rPr>
          <w:rFonts w:asciiTheme="minorEastAsia" w:eastAsiaTheme="minorEastAsia" w:hAnsiTheme="minorEastAsia"/>
          <w:sz w:val="20"/>
          <w:szCs w:val="20"/>
        </w:rPr>
      </w:pPr>
    </w:p>
    <w:p w14:paraId="73788DB1" w14:textId="77267154" w:rsidR="00FB007F" w:rsidRPr="00814576" w:rsidRDefault="00814576" w:rsidP="00510B8B">
      <w:pPr>
        <w:pStyle w:val="Default"/>
        <w:spacing w:line="340" w:lineRule="exact"/>
        <w:rPr>
          <w:rFonts w:asciiTheme="minorEastAsia" w:eastAsiaTheme="minorEastAsia" w:hAnsiTheme="minorEastAsia"/>
          <w:sz w:val="20"/>
          <w:szCs w:val="20"/>
        </w:rPr>
      </w:pPr>
      <w:r w:rsidRPr="00814576">
        <w:rPr>
          <w:rFonts w:asciiTheme="minorEastAsia" w:eastAsiaTheme="minorEastAsia" w:hAnsiTheme="minorEastAsia" w:hint="eastAsia"/>
          <w:sz w:val="20"/>
          <w:szCs w:val="20"/>
        </w:rPr>
        <w:t>９．</w:t>
      </w:r>
      <w:r w:rsidR="00FB007F" w:rsidRPr="00814576">
        <w:rPr>
          <w:rFonts w:asciiTheme="minorEastAsia" w:eastAsiaTheme="minorEastAsia" w:hAnsiTheme="minorEastAsia" w:hint="eastAsia"/>
          <w:sz w:val="20"/>
          <w:szCs w:val="20"/>
        </w:rPr>
        <w:t>講</w:t>
      </w:r>
      <w:r w:rsidRPr="00814576">
        <w:rPr>
          <w:rFonts w:asciiTheme="minorEastAsia" w:eastAsiaTheme="minorEastAsia" w:hAnsiTheme="minorEastAsia" w:hint="eastAsia"/>
          <w:sz w:val="20"/>
          <w:szCs w:val="20"/>
        </w:rPr>
        <w:t xml:space="preserve">　</w:t>
      </w:r>
      <w:r w:rsidR="00FB007F" w:rsidRPr="00814576">
        <w:rPr>
          <w:rFonts w:asciiTheme="minorEastAsia" w:eastAsiaTheme="minorEastAsia" w:hAnsiTheme="minorEastAsia" w:hint="eastAsia"/>
          <w:sz w:val="20"/>
          <w:szCs w:val="20"/>
        </w:rPr>
        <w:t>師</w:t>
      </w:r>
      <w:r w:rsidRPr="00814576">
        <w:rPr>
          <w:rFonts w:asciiTheme="minorEastAsia" w:eastAsiaTheme="minorEastAsia" w:hAnsiTheme="minorEastAsia" w:hint="eastAsia"/>
          <w:sz w:val="20"/>
          <w:szCs w:val="20"/>
        </w:rPr>
        <w:t xml:space="preserve">　　</w:t>
      </w:r>
      <w:r w:rsidR="00FB007F" w:rsidRPr="00814576">
        <w:rPr>
          <w:rFonts w:asciiTheme="minorEastAsia" w:eastAsiaTheme="minorEastAsia" w:hAnsiTheme="minorEastAsia" w:hint="eastAsia"/>
          <w:sz w:val="20"/>
          <w:szCs w:val="20"/>
        </w:rPr>
        <w:t>審判審査委員会を中心に全空連が選定した資格審査員</w:t>
      </w:r>
    </w:p>
    <w:p w14:paraId="4A1FC807" w14:textId="77777777" w:rsidR="00A85EAE" w:rsidRPr="00814576" w:rsidRDefault="00A85EAE" w:rsidP="00510B8B">
      <w:pPr>
        <w:pStyle w:val="Default"/>
        <w:spacing w:line="340" w:lineRule="exact"/>
        <w:rPr>
          <w:rFonts w:asciiTheme="minorEastAsia" w:eastAsiaTheme="minorEastAsia" w:hAnsiTheme="minorEastAsia"/>
          <w:sz w:val="20"/>
          <w:szCs w:val="20"/>
        </w:rPr>
      </w:pPr>
    </w:p>
    <w:p w14:paraId="72E0A8A6" w14:textId="18D689F2" w:rsidR="00FB007F" w:rsidRPr="00814576" w:rsidRDefault="00814576" w:rsidP="00510B8B">
      <w:pPr>
        <w:pStyle w:val="Default"/>
        <w:spacing w:line="340" w:lineRule="exact"/>
        <w:rPr>
          <w:rFonts w:asciiTheme="minorEastAsia" w:eastAsiaTheme="minorEastAsia" w:hAnsiTheme="minorEastAsia"/>
          <w:sz w:val="20"/>
          <w:szCs w:val="20"/>
        </w:rPr>
      </w:pPr>
      <w:r w:rsidRPr="00814576">
        <w:rPr>
          <w:rFonts w:asciiTheme="minorEastAsia" w:eastAsiaTheme="minorEastAsia" w:hAnsiTheme="minorEastAsia" w:hint="eastAsia"/>
          <w:sz w:val="20"/>
          <w:szCs w:val="20"/>
        </w:rPr>
        <w:t>１０．</w:t>
      </w:r>
      <w:r w:rsidR="00FB007F" w:rsidRPr="00814576">
        <w:rPr>
          <w:rFonts w:asciiTheme="minorEastAsia" w:eastAsiaTheme="minorEastAsia" w:hAnsiTheme="minorEastAsia" w:hint="eastAsia"/>
          <w:sz w:val="20"/>
          <w:szCs w:val="20"/>
        </w:rPr>
        <w:t>申込方法</w:t>
      </w:r>
      <w:r w:rsidRPr="00814576">
        <w:rPr>
          <w:rFonts w:asciiTheme="minorEastAsia" w:eastAsiaTheme="minorEastAsia" w:hAnsiTheme="minorEastAsia" w:hint="eastAsia"/>
          <w:sz w:val="20"/>
          <w:szCs w:val="20"/>
        </w:rPr>
        <w:t xml:space="preserve">　</w:t>
      </w:r>
      <w:r w:rsidR="00FB007F" w:rsidRPr="00814576">
        <w:rPr>
          <w:rFonts w:asciiTheme="minorEastAsia" w:eastAsiaTheme="minorEastAsia" w:hAnsiTheme="minorEastAsia" w:hint="eastAsia"/>
          <w:sz w:val="20"/>
          <w:szCs w:val="20"/>
        </w:rPr>
        <w:t>申込は以下の申込</w:t>
      </w:r>
      <w:r w:rsidR="00FB007F" w:rsidRPr="00814576">
        <w:rPr>
          <w:rFonts w:asciiTheme="minorEastAsia" w:eastAsiaTheme="minorEastAsia" w:hAnsiTheme="minorEastAsia"/>
          <w:sz w:val="20"/>
          <w:szCs w:val="20"/>
        </w:rPr>
        <w:t>URL</w:t>
      </w:r>
      <w:r w:rsidR="00FB007F" w:rsidRPr="00814576">
        <w:rPr>
          <w:rFonts w:asciiTheme="minorEastAsia" w:eastAsiaTheme="minorEastAsia" w:hAnsiTheme="minorEastAsia" w:hint="eastAsia"/>
          <w:sz w:val="20"/>
          <w:szCs w:val="20"/>
        </w:rPr>
        <w:t>または</w:t>
      </w:r>
      <w:r w:rsidR="00FB007F" w:rsidRPr="00814576">
        <w:rPr>
          <w:rFonts w:asciiTheme="minorEastAsia" w:eastAsiaTheme="minorEastAsia" w:hAnsiTheme="minorEastAsia"/>
          <w:sz w:val="20"/>
          <w:szCs w:val="20"/>
        </w:rPr>
        <w:t>QR</w:t>
      </w:r>
      <w:r w:rsidR="00FB007F" w:rsidRPr="00814576">
        <w:rPr>
          <w:rFonts w:asciiTheme="minorEastAsia" w:eastAsiaTheme="minorEastAsia" w:hAnsiTheme="minorEastAsia" w:hint="eastAsia"/>
          <w:sz w:val="20"/>
          <w:szCs w:val="20"/>
        </w:rPr>
        <w:t>コードより、受講者個人から申込・支払いください</w:t>
      </w:r>
    </w:p>
    <w:p w14:paraId="00BE3A4E" w14:textId="3305AEC9" w:rsidR="00825FBD" w:rsidRPr="00814576" w:rsidRDefault="00814576" w:rsidP="00814576">
      <w:pPr>
        <w:pStyle w:val="Default"/>
        <w:spacing w:line="340" w:lineRule="exact"/>
        <w:ind w:firstLineChars="700" w:firstLine="1400"/>
        <w:rPr>
          <w:rFonts w:asciiTheme="minorEastAsia" w:eastAsiaTheme="minorEastAsia" w:hAnsiTheme="minorEastAsia"/>
          <w:sz w:val="20"/>
          <w:szCs w:val="20"/>
        </w:rPr>
      </w:pPr>
      <w:r w:rsidRPr="00814576">
        <w:rPr>
          <w:rFonts w:asciiTheme="minorEastAsia" w:eastAsiaTheme="minorEastAsia" w:hAnsiTheme="minorEastAsia"/>
          <w:noProof/>
          <w:sz w:val="20"/>
          <w:szCs w:val="20"/>
        </w:rPr>
        <w:drawing>
          <wp:anchor distT="0" distB="0" distL="114300" distR="114300" simplePos="0" relativeHeight="251658240" behindDoc="0" locked="0" layoutInCell="1" allowOverlap="1" wp14:anchorId="284C56B5" wp14:editId="0B2320F7">
            <wp:simplePos x="0" y="0"/>
            <wp:positionH relativeFrom="column">
              <wp:posOffset>3915410</wp:posOffset>
            </wp:positionH>
            <wp:positionV relativeFrom="paragraph">
              <wp:posOffset>197485</wp:posOffset>
            </wp:positionV>
            <wp:extent cx="971550" cy="958215"/>
            <wp:effectExtent l="0" t="0" r="0" b="0"/>
            <wp:wrapNone/>
            <wp:docPr id="44391663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1550" cy="958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007F" w:rsidRPr="00814576">
        <w:rPr>
          <w:rFonts w:asciiTheme="minorEastAsia" w:eastAsiaTheme="minorEastAsia" w:hAnsiTheme="minorEastAsia" w:hint="eastAsia"/>
          <w:sz w:val="20"/>
          <w:szCs w:val="20"/>
        </w:rPr>
        <w:t>【申込</w:t>
      </w:r>
      <w:r w:rsidR="00FB007F" w:rsidRPr="00814576">
        <w:rPr>
          <w:rFonts w:asciiTheme="minorEastAsia" w:eastAsiaTheme="minorEastAsia" w:hAnsiTheme="minorEastAsia"/>
          <w:sz w:val="20"/>
          <w:szCs w:val="20"/>
        </w:rPr>
        <w:t>URL</w:t>
      </w:r>
      <w:r w:rsidR="00FB007F" w:rsidRPr="00814576">
        <w:rPr>
          <w:rFonts w:asciiTheme="minorEastAsia" w:eastAsiaTheme="minorEastAsia" w:hAnsiTheme="minorEastAsia" w:hint="eastAsia"/>
          <w:sz w:val="20"/>
          <w:szCs w:val="20"/>
        </w:rPr>
        <w:t>】</w:t>
      </w:r>
      <w:r w:rsidR="00A85EAE" w:rsidRPr="00814576">
        <w:rPr>
          <w:rFonts w:asciiTheme="minorEastAsia" w:eastAsiaTheme="minorEastAsia" w:hAnsiTheme="minorEastAsia"/>
          <w:sz w:val="20"/>
          <w:szCs w:val="20"/>
        </w:rPr>
        <w:fldChar w:fldCharType="begin"/>
      </w:r>
      <w:r w:rsidR="00A85EAE" w:rsidRPr="00814576">
        <w:rPr>
          <w:rFonts w:asciiTheme="minorEastAsia" w:eastAsiaTheme="minorEastAsia" w:hAnsiTheme="minorEastAsia"/>
          <w:sz w:val="20"/>
          <w:szCs w:val="20"/>
        </w:rPr>
        <w:instrText>HYPERLINK "https://peatix.com/event/4683126"</w:instrText>
      </w:r>
      <w:r w:rsidR="00A85EAE" w:rsidRPr="00814576">
        <w:rPr>
          <w:rFonts w:asciiTheme="minorEastAsia" w:eastAsiaTheme="minorEastAsia" w:hAnsiTheme="minorEastAsia"/>
          <w:sz w:val="20"/>
          <w:szCs w:val="20"/>
        </w:rPr>
      </w:r>
      <w:r w:rsidR="00A85EAE" w:rsidRPr="00814576">
        <w:rPr>
          <w:rFonts w:asciiTheme="minorEastAsia" w:eastAsiaTheme="minorEastAsia" w:hAnsiTheme="minorEastAsia"/>
          <w:sz w:val="20"/>
          <w:szCs w:val="20"/>
        </w:rPr>
        <w:fldChar w:fldCharType="separate"/>
      </w:r>
      <w:r w:rsidR="00A85EAE" w:rsidRPr="00814576">
        <w:rPr>
          <w:rStyle w:val="aa"/>
          <w:rFonts w:asciiTheme="minorEastAsia" w:eastAsiaTheme="minorEastAsia" w:hAnsiTheme="minorEastAsia"/>
          <w:sz w:val="20"/>
          <w:szCs w:val="20"/>
        </w:rPr>
        <w:t>https://peatix.com/event/4683126</w:t>
      </w:r>
      <w:r w:rsidR="00A85EAE" w:rsidRPr="00814576">
        <w:rPr>
          <w:rFonts w:asciiTheme="minorEastAsia" w:eastAsiaTheme="minorEastAsia" w:hAnsiTheme="minorEastAsia"/>
          <w:sz w:val="20"/>
          <w:szCs w:val="20"/>
        </w:rPr>
        <w:fldChar w:fldCharType="end"/>
      </w:r>
      <w:r w:rsidR="00A85EAE" w:rsidRPr="00814576">
        <w:rPr>
          <w:rFonts w:asciiTheme="minorEastAsia" w:eastAsiaTheme="minorEastAsia" w:hAnsiTheme="minorEastAsia" w:hint="eastAsia"/>
          <w:sz w:val="20"/>
          <w:szCs w:val="20"/>
        </w:rPr>
        <w:t xml:space="preserve">　　　　</w:t>
      </w:r>
    </w:p>
    <w:p w14:paraId="5D240707" w14:textId="65A0D421" w:rsidR="00825FBD" w:rsidRPr="00814576" w:rsidRDefault="00825FBD" w:rsidP="00510B8B">
      <w:pPr>
        <w:pStyle w:val="Default"/>
        <w:spacing w:line="340" w:lineRule="exact"/>
        <w:rPr>
          <w:rFonts w:asciiTheme="minorEastAsia" w:eastAsiaTheme="minorEastAsia" w:hAnsiTheme="minorEastAsia"/>
          <w:sz w:val="20"/>
          <w:szCs w:val="20"/>
        </w:rPr>
      </w:pPr>
    </w:p>
    <w:p w14:paraId="0A75AA2C" w14:textId="5D236C7C" w:rsidR="00825FBD" w:rsidRDefault="00825FBD" w:rsidP="00510B8B">
      <w:pPr>
        <w:pStyle w:val="Default"/>
        <w:spacing w:line="340" w:lineRule="exact"/>
        <w:rPr>
          <w:rFonts w:asciiTheme="minorEastAsia" w:eastAsiaTheme="minorEastAsia" w:hAnsiTheme="minorEastAsia"/>
          <w:sz w:val="20"/>
          <w:szCs w:val="20"/>
        </w:rPr>
      </w:pPr>
    </w:p>
    <w:p w14:paraId="69644147" w14:textId="77777777" w:rsidR="00814576" w:rsidRDefault="00814576" w:rsidP="00510B8B">
      <w:pPr>
        <w:pStyle w:val="Default"/>
        <w:spacing w:line="340" w:lineRule="exact"/>
        <w:rPr>
          <w:rFonts w:asciiTheme="minorEastAsia" w:eastAsiaTheme="minorEastAsia" w:hAnsiTheme="minorEastAsia"/>
          <w:sz w:val="20"/>
          <w:szCs w:val="20"/>
        </w:rPr>
      </w:pPr>
    </w:p>
    <w:p w14:paraId="3678D647" w14:textId="77777777" w:rsidR="00814576" w:rsidRDefault="00814576" w:rsidP="00510B8B">
      <w:pPr>
        <w:pStyle w:val="Default"/>
        <w:spacing w:line="340" w:lineRule="exact"/>
        <w:rPr>
          <w:rFonts w:asciiTheme="minorEastAsia" w:eastAsiaTheme="minorEastAsia" w:hAnsiTheme="minorEastAsia"/>
          <w:sz w:val="20"/>
          <w:szCs w:val="20"/>
        </w:rPr>
      </w:pPr>
    </w:p>
    <w:p w14:paraId="11BDE2AF" w14:textId="77777777" w:rsidR="00814576" w:rsidRDefault="00814576" w:rsidP="00510B8B">
      <w:pPr>
        <w:pStyle w:val="Default"/>
        <w:spacing w:line="340" w:lineRule="exact"/>
        <w:rPr>
          <w:rFonts w:asciiTheme="minorEastAsia" w:eastAsiaTheme="minorEastAsia" w:hAnsiTheme="minorEastAsia"/>
          <w:sz w:val="20"/>
          <w:szCs w:val="20"/>
        </w:rPr>
      </w:pPr>
    </w:p>
    <w:p w14:paraId="7E762B2E" w14:textId="66FCBD03" w:rsidR="00814576" w:rsidRDefault="00814576" w:rsidP="00510B8B">
      <w:pPr>
        <w:pStyle w:val="Default"/>
        <w:spacing w:line="340" w:lineRule="exact"/>
        <w:rPr>
          <w:rFonts w:asciiTheme="minorEastAsia" w:eastAsiaTheme="minorEastAsia" w:hAnsiTheme="minorEastAsia"/>
          <w:sz w:val="20"/>
          <w:szCs w:val="20"/>
        </w:rPr>
      </w:pPr>
    </w:p>
    <w:p w14:paraId="6A545FFE" w14:textId="77777777" w:rsidR="00814576" w:rsidRPr="00814576" w:rsidRDefault="00814576" w:rsidP="00510B8B">
      <w:pPr>
        <w:pStyle w:val="Default"/>
        <w:spacing w:line="340" w:lineRule="exact"/>
        <w:rPr>
          <w:rFonts w:asciiTheme="minorEastAsia" w:eastAsiaTheme="minorEastAsia" w:hAnsiTheme="minorEastAsia"/>
          <w:sz w:val="20"/>
          <w:szCs w:val="20"/>
        </w:rPr>
      </w:pPr>
    </w:p>
    <w:p w14:paraId="7C24E6ED" w14:textId="1CCF70B8" w:rsidR="00FB007F" w:rsidRPr="00814576" w:rsidRDefault="00FB007F" w:rsidP="00510B8B">
      <w:pPr>
        <w:pStyle w:val="Default"/>
        <w:spacing w:line="340" w:lineRule="exact"/>
        <w:rPr>
          <w:rFonts w:asciiTheme="minorEastAsia" w:eastAsiaTheme="minorEastAsia" w:hAnsiTheme="minorEastAsia"/>
          <w:sz w:val="20"/>
          <w:szCs w:val="20"/>
        </w:rPr>
      </w:pPr>
      <w:r w:rsidRPr="00814576">
        <w:rPr>
          <w:rFonts w:asciiTheme="minorEastAsia" w:eastAsiaTheme="minorEastAsia" w:hAnsiTheme="minorEastAsia" w:hint="eastAsia"/>
          <w:sz w:val="20"/>
          <w:szCs w:val="20"/>
        </w:rPr>
        <w:t>本講習会の申込み、支払いはイベント管理サービス（</w:t>
      </w:r>
      <w:proofErr w:type="spellStart"/>
      <w:r w:rsidRPr="00814576">
        <w:rPr>
          <w:rFonts w:asciiTheme="minorEastAsia" w:eastAsiaTheme="minorEastAsia" w:hAnsiTheme="minorEastAsia"/>
          <w:sz w:val="20"/>
          <w:szCs w:val="20"/>
        </w:rPr>
        <w:t>Peatix</w:t>
      </w:r>
      <w:proofErr w:type="spellEnd"/>
      <w:r w:rsidRPr="00814576">
        <w:rPr>
          <w:rFonts w:asciiTheme="minorEastAsia" w:eastAsiaTheme="minorEastAsia" w:hAnsiTheme="minorEastAsia" w:hint="eastAsia"/>
          <w:sz w:val="20"/>
          <w:szCs w:val="20"/>
        </w:rPr>
        <w:t>）を利用して行います。必要情報を入力</w:t>
      </w:r>
    </w:p>
    <w:p w14:paraId="7C1F61CD" w14:textId="77777777" w:rsidR="00A85EAE" w:rsidRPr="00814576" w:rsidRDefault="00FB007F" w:rsidP="00510B8B">
      <w:pPr>
        <w:pStyle w:val="Default"/>
        <w:spacing w:line="340" w:lineRule="exact"/>
        <w:rPr>
          <w:rFonts w:asciiTheme="minorEastAsia" w:eastAsiaTheme="minorEastAsia" w:hAnsiTheme="minorEastAsia"/>
          <w:sz w:val="20"/>
          <w:szCs w:val="20"/>
        </w:rPr>
      </w:pPr>
      <w:r w:rsidRPr="00814576">
        <w:rPr>
          <w:rFonts w:asciiTheme="minorEastAsia" w:eastAsiaTheme="minorEastAsia" w:hAnsiTheme="minorEastAsia" w:hint="eastAsia"/>
          <w:sz w:val="20"/>
          <w:szCs w:val="20"/>
        </w:rPr>
        <w:t>いただきお申し込みください。</w:t>
      </w:r>
    </w:p>
    <w:p w14:paraId="34EC7290" w14:textId="77777777" w:rsidR="00A85EAE" w:rsidRPr="00814576" w:rsidRDefault="00FB007F" w:rsidP="00510B8B">
      <w:pPr>
        <w:pStyle w:val="Default"/>
        <w:spacing w:line="340" w:lineRule="exact"/>
        <w:rPr>
          <w:rFonts w:asciiTheme="minorEastAsia" w:eastAsiaTheme="minorEastAsia" w:hAnsiTheme="minorEastAsia"/>
          <w:sz w:val="20"/>
          <w:szCs w:val="20"/>
        </w:rPr>
      </w:pPr>
      <w:r w:rsidRPr="00814576">
        <w:rPr>
          <w:rFonts w:asciiTheme="minorEastAsia" w:eastAsiaTheme="minorEastAsia" w:hAnsiTheme="minorEastAsia" w:hint="eastAsia"/>
          <w:sz w:val="20"/>
          <w:szCs w:val="20"/>
        </w:rPr>
        <w:t>受講料のお支払いはクレジットカード、コンビニ払いなどが選べます。</w:t>
      </w:r>
    </w:p>
    <w:p w14:paraId="7D7C03B8" w14:textId="7705CF3E" w:rsidR="00FB007F" w:rsidRPr="00814576" w:rsidRDefault="00FB007F" w:rsidP="00510B8B">
      <w:pPr>
        <w:pStyle w:val="Default"/>
        <w:spacing w:line="340" w:lineRule="exact"/>
        <w:rPr>
          <w:rFonts w:asciiTheme="minorEastAsia" w:eastAsiaTheme="minorEastAsia" w:hAnsiTheme="minorEastAsia"/>
          <w:sz w:val="20"/>
          <w:szCs w:val="20"/>
        </w:rPr>
      </w:pPr>
      <w:r w:rsidRPr="00814576">
        <w:rPr>
          <w:rFonts w:asciiTheme="minorEastAsia" w:eastAsiaTheme="minorEastAsia" w:hAnsiTheme="minorEastAsia" w:hint="eastAsia"/>
          <w:sz w:val="20"/>
          <w:szCs w:val="20"/>
        </w:rPr>
        <w:t>お支払い完了後、受講確定となりますので、ご注意ください。</w:t>
      </w:r>
    </w:p>
    <w:p w14:paraId="3904BB17" w14:textId="77777777" w:rsidR="00825FBD" w:rsidRPr="00814576" w:rsidRDefault="00825FBD" w:rsidP="00510B8B">
      <w:pPr>
        <w:pStyle w:val="Default"/>
        <w:spacing w:line="340" w:lineRule="exact"/>
        <w:rPr>
          <w:rFonts w:asciiTheme="minorEastAsia" w:eastAsiaTheme="minorEastAsia" w:hAnsiTheme="minorEastAsia"/>
          <w:sz w:val="20"/>
          <w:szCs w:val="20"/>
        </w:rPr>
      </w:pPr>
    </w:p>
    <w:p w14:paraId="19A7AD92" w14:textId="77777777" w:rsidR="00FB007F" w:rsidRPr="00814576" w:rsidRDefault="00FB007F" w:rsidP="00510B8B">
      <w:pPr>
        <w:pStyle w:val="Default"/>
        <w:spacing w:line="340" w:lineRule="exact"/>
        <w:rPr>
          <w:rFonts w:asciiTheme="minorEastAsia" w:eastAsiaTheme="minorEastAsia" w:hAnsiTheme="minorEastAsia"/>
          <w:sz w:val="20"/>
          <w:szCs w:val="20"/>
          <w:u w:val="single"/>
        </w:rPr>
      </w:pPr>
      <w:r w:rsidRPr="00814576">
        <w:rPr>
          <w:rFonts w:asciiTheme="minorEastAsia" w:eastAsiaTheme="minorEastAsia" w:hAnsiTheme="minorEastAsia" w:hint="eastAsia"/>
          <w:sz w:val="20"/>
          <w:szCs w:val="20"/>
          <w:u w:val="single"/>
        </w:rPr>
        <w:t>※キャンセルポリシーについて</w:t>
      </w:r>
    </w:p>
    <w:p w14:paraId="50BA7A1A" w14:textId="77777777" w:rsidR="00FB007F" w:rsidRPr="00814576" w:rsidRDefault="00FB007F" w:rsidP="00510B8B">
      <w:pPr>
        <w:pStyle w:val="Default"/>
        <w:spacing w:line="340" w:lineRule="exact"/>
        <w:rPr>
          <w:rFonts w:asciiTheme="minorEastAsia" w:eastAsiaTheme="minorEastAsia" w:hAnsiTheme="minorEastAsia"/>
          <w:sz w:val="20"/>
          <w:szCs w:val="20"/>
        </w:rPr>
      </w:pPr>
      <w:r w:rsidRPr="00814576">
        <w:rPr>
          <w:rFonts w:asciiTheme="minorEastAsia" w:eastAsiaTheme="minorEastAsia" w:hAnsiTheme="minorEastAsia" w:hint="eastAsia"/>
          <w:sz w:val="20"/>
          <w:szCs w:val="20"/>
        </w:rPr>
        <w:t>イベント開催日前日（</w:t>
      </w:r>
      <w:r w:rsidRPr="00814576">
        <w:rPr>
          <w:rFonts w:asciiTheme="minorEastAsia" w:eastAsiaTheme="minorEastAsia" w:hAnsiTheme="minorEastAsia"/>
          <w:sz w:val="20"/>
          <w:szCs w:val="20"/>
        </w:rPr>
        <w:t>2/7</w:t>
      </w:r>
      <w:r w:rsidRPr="00814576">
        <w:rPr>
          <w:rFonts w:asciiTheme="minorEastAsia" w:eastAsiaTheme="minorEastAsia" w:hAnsiTheme="minorEastAsia" w:hint="eastAsia"/>
          <w:sz w:val="20"/>
          <w:szCs w:val="20"/>
        </w:rPr>
        <w:t>）までに注文者自身が</w:t>
      </w:r>
      <w:proofErr w:type="spellStart"/>
      <w:r w:rsidRPr="00814576">
        <w:rPr>
          <w:rFonts w:asciiTheme="minorEastAsia" w:eastAsiaTheme="minorEastAsia" w:hAnsiTheme="minorEastAsia"/>
          <w:sz w:val="20"/>
          <w:szCs w:val="20"/>
        </w:rPr>
        <w:t>Peatix</w:t>
      </w:r>
      <w:proofErr w:type="spellEnd"/>
      <w:r w:rsidRPr="00814576">
        <w:rPr>
          <w:rFonts w:asciiTheme="minorEastAsia" w:eastAsiaTheme="minorEastAsia" w:hAnsiTheme="minorEastAsia" w:hint="eastAsia"/>
          <w:sz w:val="20"/>
          <w:szCs w:val="20"/>
        </w:rPr>
        <w:t>上でイベント主催者（全空連）側へキャンセ</w:t>
      </w:r>
    </w:p>
    <w:p w14:paraId="2B3DCFB8" w14:textId="77777777" w:rsidR="00A85EAE" w:rsidRPr="00814576" w:rsidRDefault="00FB007F" w:rsidP="00510B8B">
      <w:pPr>
        <w:pStyle w:val="Default"/>
        <w:spacing w:line="340" w:lineRule="exact"/>
        <w:rPr>
          <w:rFonts w:asciiTheme="minorEastAsia" w:eastAsiaTheme="minorEastAsia" w:hAnsiTheme="minorEastAsia"/>
          <w:sz w:val="20"/>
          <w:szCs w:val="20"/>
        </w:rPr>
      </w:pPr>
      <w:r w:rsidRPr="00814576">
        <w:rPr>
          <w:rFonts w:asciiTheme="minorEastAsia" w:eastAsiaTheme="minorEastAsia" w:hAnsiTheme="minorEastAsia" w:hint="eastAsia"/>
          <w:sz w:val="20"/>
          <w:szCs w:val="20"/>
        </w:rPr>
        <w:t>ルの依頼を行われた場合は対応致します。</w:t>
      </w:r>
    </w:p>
    <w:p w14:paraId="266E6D2C" w14:textId="77777777" w:rsidR="00A85EAE" w:rsidRPr="00814576" w:rsidRDefault="00FB007F" w:rsidP="00510B8B">
      <w:pPr>
        <w:pStyle w:val="Default"/>
        <w:spacing w:line="340" w:lineRule="exact"/>
        <w:rPr>
          <w:rFonts w:asciiTheme="minorEastAsia" w:eastAsiaTheme="minorEastAsia" w:hAnsiTheme="minorEastAsia"/>
          <w:sz w:val="20"/>
          <w:szCs w:val="20"/>
        </w:rPr>
      </w:pPr>
      <w:r w:rsidRPr="00814576">
        <w:rPr>
          <w:rFonts w:asciiTheme="minorEastAsia" w:eastAsiaTheme="minorEastAsia" w:hAnsiTheme="minorEastAsia" w:hint="eastAsia"/>
          <w:sz w:val="20"/>
          <w:szCs w:val="20"/>
        </w:rPr>
        <w:t>なお、開催日時を過ぎてからの依頼は受け付けられませんので予めご了承下さい。</w:t>
      </w:r>
    </w:p>
    <w:p w14:paraId="02C07B26" w14:textId="7B05BE9C" w:rsidR="00FB007F" w:rsidRPr="00814576" w:rsidRDefault="00FB007F" w:rsidP="00510B8B">
      <w:pPr>
        <w:pStyle w:val="Default"/>
        <w:spacing w:line="340" w:lineRule="exact"/>
        <w:rPr>
          <w:rFonts w:asciiTheme="minorEastAsia" w:eastAsiaTheme="minorEastAsia" w:hAnsiTheme="minorEastAsia"/>
          <w:sz w:val="20"/>
          <w:szCs w:val="20"/>
        </w:rPr>
      </w:pPr>
      <w:r w:rsidRPr="00814576">
        <w:rPr>
          <w:rFonts w:asciiTheme="minorEastAsia" w:eastAsiaTheme="minorEastAsia" w:hAnsiTheme="minorEastAsia" w:hint="eastAsia"/>
          <w:sz w:val="20"/>
          <w:szCs w:val="20"/>
        </w:rPr>
        <w:t>その他、キャンセルに関する手続き等については</w:t>
      </w:r>
      <w:proofErr w:type="spellStart"/>
      <w:r w:rsidRPr="00814576">
        <w:rPr>
          <w:rFonts w:asciiTheme="minorEastAsia" w:eastAsiaTheme="minorEastAsia" w:hAnsiTheme="minorEastAsia"/>
          <w:sz w:val="20"/>
          <w:szCs w:val="20"/>
        </w:rPr>
        <w:t>Peatix</w:t>
      </w:r>
      <w:proofErr w:type="spellEnd"/>
      <w:r w:rsidRPr="00814576">
        <w:rPr>
          <w:rFonts w:asciiTheme="minorEastAsia" w:eastAsiaTheme="minorEastAsia" w:hAnsiTheme="minorEastAsia" w:hint="eastAsia"/>
          <w:sz w:val="20"/>
          <w:szCs w:val="20"/>
        </w:rPr>
        <w:t>の特定取引法に基</w:t>
      </w:r>
    </w:p>
    <w:p w14:paraId="2D41213F" w14:textId="77777777" w:rsidR="00FB007F" w:rsidRDefault="00FB007F" w:rsidP="00510B8B">
      <w:pPr>
        <w:pStyle w:val="Default"/>
        <w:spacing w:line="340" w:lineRule="exact"/>
        <w:rPr>
          <w:rFonts w:asciiTheme="minorEastAsia" w:eastAsiaTheme="minorEastAsia" w:hAnsiTheme="minorEastAsia"/>
          <w:sz w:val="20"/>
          <w:szCs w:val="20"/>
        </w:rPr>
      </w:pPr>
      <w:r w:rsidRPr="00814576">
        <w:rPr>
          <w:rFonts w:asciiTheme="minorEastAsia" w:eastAsiaTheme="minorEastAsia" w:hAnsiTheme="minorEastAsia" w:hint="eastAsia"/>
          <w:sz w:val="20"/>
          <w:szCs w:val="20"/>
        </w:rPr>
        <w:t>づく表記に準拠致します。</w:t>
      </w:r>
    </w:p>
    <w:p w14:paraId="31A4CE7A" w14:textId="77777777" w:rsidR="00814576" w:rsidRPr="00814576" w:rsidRDefault="00814576" w:rsidP="00510B8B">
      <w:pPr>
        <w:pStyle w:val="Default"/>
        <w:spacing w:line="340" w:lineRule="exact"/>
        <w:rPr>
          <w:rFonts w:asciiTheme="minorEastAsia" w:eastAsiaTheme="minorEastAsia" w:hAnsiTheme="minorEastAsia"/>
          <w:sz w:val="20"/>
          <w:szCs w:val="20"/>
        </w:rPr>
      </w:pPr>
    </w:p>
    <w:p w14:paraId="54B4516F" w14:textId="77777777" w:rsidR="00A85EAE" w:rsidRPr="00814576" w:rsidRDefault="00A85EAE" w:rsidP="00510B8B">
      <w:pPr>
        <w:pStyle w:val="Default"/>
        <w:spacing w:line="340" w:lineRule="exact"/>
        <w:rPr>
          <w:rFonts w:asciiTheme="minorEastAsia" w:eastAsiaTheme="minorEastAsia" w:hAnsiTheme="minorEastAsia"/>
          <w:sz w:val="20"/>
          <w:szCs w:val="20"/>
        </w:rPr>
      </w:pPr>
    </w:p>
    <w:p w14:paraId="1F6A6C65" w14:textId="77777777" w:rsidR="00814576" w:rsidRDefault="00814576" w:rsidP="00510B8B">
      <w:pPr>
        <w:pStyle w:val="Default"/>
        <w:spacing w:line="340" w:lineRule="exact"/>
        <w:rPr>
          <w:rFonts w:asciiTheme="minorEastAsia" w:eastAsiaTheme="minorEastAsia" w:hAnsiTheme="minorEastAsia"/>
          <w:sz w:val="20"/>
          <w:szCs w:val="20"/>
        </w:rPr>
      </w:pPr>
      <w:r w:rsidRPr="00814576">
        <w:rPr>
          <w:rFonts w:asciiTheme="minorEastAsia" w:eastAsiaTheme="minorEastAsia" w:hAnsiTheme="minorEastAsia" w:hint="eastAsia"/>
          <w:sz w:val="20"/>
          <w:szCs w:val="20"/>
        </w:rPr>
        <w:t>１１．</w:t>
      </w:r>
      <w:r w:rsidR="00FB007F" w:rsidRPr="00814576">
        <w:rPr>
          <w:rFonts w:asciiTheme="minorEastAsia" w:eastAsiaTheme="minorEastAsia" w:hAnsiTheme="minorEastAsia" w:hint="eastAsia"/>
          <w:sz w:val="20"/>
          <w:szCs w:val="20"/>
        </w:rPr>
        <w:t>申込期限</w:t>
      </w:r>
      <w:r>
        <w:rPr>
          <w:rFonts w:asciiTheme="minorEastAsia" w:eastAsiaTheme="minorEastAsia" w:hAnsiTheme="minorEastAsia" w:hint="eastAsia"/>
          <w:sz w:val="20"/>
          <w:szCs w:val="20"/>
        </w:rPr>
        <w:t xml:space="preserve">　</w:t>
      </w:r>
      <w:r w:rsidR="00FB007F" w:rsidRPr="00814576">
        <w:rPr>
          <w:rFonts w:asciiTheme="minorEastAsia" w:eastAsiaTheme="minorEastAsia" w:hAnsiTheme="minorEastAsia" w:hint="eastAsia"/>
          <w:sz w:val="20"/>
          <w:szCs w:val="20"/>
        </w:rPr>
        <w:t>令和８年１月３１日（土）１８時</w:t>
      </w:r>
    </w:p>
    <w:p w14:paraId="36A52975" w14:textId="6CE16EF4" w:rsidR="00FB007F" w:rsidRDefault="00FB007F" w:rsidP="00814576">
      <w:pPr>
        <w:pStyle w:val="Default"/>
        <w:spacing w:line="340" w:lineRule="exact"/>
        <w:ind w:firstLineChars="800" w:firstLine="1600"/>
        <w:rPr>
          <w:rFonts w:asciiTheme="minorEastAsia" w:eastAsiaTheme="minorEastAsia" w:hAnsiTheme="minorEastAsia"/>
          <w:sz w:val="20"/>
          <w:szCs w:val="20"/>
        </w:rPr>
      </w:pPr>
      <w:r w:rsidRPr="00814576">
        <w:rPr>
          <w:rFonts w:asciiTheme="minorEastAsia" w:eastAsiaTheme="minorEastAsia" w:hAnsiTheme="minorEastAsia" w:hint="eastAsia"/>
          <w:sz w:val="20"/>
          <w:szCs w:val="20"/>
        </w:rPr>
        <w:t>※期限に関係なく満枠となった場合は締切となります</w:t>
      </w:r>
      <w:r w:rsidR="00A85EAE" w:rsidRPr="00814576">
        <w:rPr>
          <w:rFonts w:asciiTheme="minorEastAsia" w:eastAsiaTheme="minorEastAsia" w:hAnsiTheme="minorEastAsia" w:hint="eastAsia"/>
          <w:sz w:val="20"/>
          <w:szCs w:val="20"/>
        </w:rPr>
        <w:t>。</w:t>
      </w:r>
    </w:p>
    <w:p w14:paraId="6A1BA0CD" w14:textId="77777777" w:rsidR="00814576" w:rsidRPr="00814576" w:rsidRDefault="00814576" w:rsidP="00814576">
      <w:pPr>
        <w:pStyle w:val="Default"/>
        <w:spacing w:line="340" w:lineRule="exact"/>
        <w:ind w:firstLineChars="800" w:firstLine="1600"/>
        <w:rPr>
          <w:rFonts w:asciiTheme="minorEastAsia" w:eastAsiaTheme="minorEastAsia" w:hAnsiTheme="minorEastAsia"/>
          <w:sz w:val="20"/>
          <w:szCs w:val="20"/>
        </w:rPr>
      </w:pPr>
    </w:p>
    <w:p w14:paraId="65C328C1" w14:textId="072E124F" w:rsidR="00A85EAE" w:rsidRPr="00814576" w:rsidRDefault="00A85EAE" w:rsidP="00510B8B">
      <w:pPr>
        <w:pStyle w:val="Default"/>
        <w:spacing w:line="340" w:lineRule="exact"/>
        <w:rPr>
          <w:rFonts w:asciiTheme="minorEastAsia" w:eastAsiaTheme="minorEastAsia" w:hAnsiTheme="minorEastAsia"/>
          <w:sz w:val="20"/>
          <w:szCs w:val="20"/>
        </w:rPr>
      </w:pPr>
    </w:p>
    <w:p w14:paraId="2E97A978" w14:textId="77777777" w:rsidR="001C3973" w:rsidRDefault="001C3973" w:rsidP="001C3973">
      <w:pPr>
        <w:spacing w:line="340" w:lineRule="exact"/>
        <w:rPr>
          <w:rFonts w:asciiTheme="minorEastAsia" w:hAnsiTheme="minorEastAsia" w:cs="Times New Roman"/>
          <w:sz w:val="20"/>
          <w:szCs w:val="20"/>
        </w:rPr>
      </w:pPr>
      <w:r>
        <w:rPr>
          <w:rFonts w:asciiTheme="minorEastAsia" w:hAnsiTheme="minorEastAsia" w:cs="Times New Roman" w:hint="eastAsia"/>
          <w:sz w:val="20"/>
          <w:szCs w:val="20"/>
        </w:rPr>
        <w:t>※</w:t>
      </w:r>
      <w:r w:rsidRPr="00814576">
        <w:rPr>
          <w:rFonts w:asciiTheme="minorEastAsia" w:hAnsiTheme="minorEastAsia" w:cs="Times New Roman" w:hint="eastAsia"/>
          <w:sz w:val="20"/>
          <w:szCs w:val="20"/>
        </w:rPr>
        <w:t>日程・注意事項に変更があった場合は、全空連ホームページ等にてお知らせいたします。</w:t>
      </w:r>
    </w:p>
    <w:p w14:paraId="3B40E367" w14:textId="0B4D3AF6" w:rsidR="00FB007F" w:rsidRPr="00814576" w:rsidRDefault="001C3973" w:rsidP="00510B8B">
      <w:pPr>
        <w:spacing w:line="340" w:lineRule="exact"/>
        <w:ind w:right="210"/>
        <w:rPr>
          <w:rFonts w:asciiTheme="minorEastAsia" w:hAnsiTheme="minorEastAsia" w:cs="Times New Roman"/>
          <w:sz w:val="20"/>
          <w:szCs w:val="20"/>
        </w:rPr>
      </w:pPr>
      <w:r w:rsidRPr="00814576">
        <w:rPr>
          <w:rFonts w:asciiTheme="minorEastAsia" w:hAnsiTheme="minorEastAsia" w:cs="Times New Roman"/>
          <w:noProof/>
          <w:sz w:val="20"/>
          <w:szCs w:val="20"/>
        </w:rPr>
        <mc:AlternateContent>
          <mc:Choice Requires="wps">
            <w:drawing>
              <wp:anchor distT="45720" distB="45720" distL="114300" distR="114300" simplePos="0" relativeHeight="251660288" behindDoc="0" locked="0" layoutInCell="1" allowOverlap="1" wp14:anchorId="726274C4" wp14:editId="437D931C">
                <wp:simplePos x="0" y="0"/>
                <wp:positionH relativeFrom="column">
                  <wp:posOffset>2391410</wp:posOffset>
                </wp:positionH>
                <wp:positionV relativeFrom="paragraph">
                  <wp:posOffset>464185</wp:posOffset>
                </wp:positionV>
                <wp:extent cx="3295650" cy="86677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866775"/>
                        </a:xfrm>
                        <a:prstGeom prst="rect">
                          <a:avLst/>
                        </a:prstGeom>
                        <a:solidFill>
                          <a:srgbClr val="FFFFFF"/>
                        </a:solidFill>
                        <a:ln w="9525">
                          <a:solidFill>
                            <a:srgbClr val="000000"/>
                          </a:solidFill>
                          <a:miter lim="800000"/>
                          <a:headEnd/>
                          <a:tailEnd/>
                        </a:ln>
                      </wps:spPr>
                      <wps:txbx>
                        <w:txbxContent>
                          <w:p w14:paraId="7347EE8D" w14:textId="3FFB9030" w:rsidR="00814576" w:rsidRPr="00814576" w:rsidRDefault="001C3973" w:rsidP="00814576">
                            <w:pPr>
                              <w:spacing w:line="340" w:lineRule="exact"/>
                              <w:rPr>
                                <w:rFonts w:asciiTheme="minorEastAsia" w:hAnsiTheme="minorEastAsia" w:cs="Times New Roman"/>
                                <w:sz w:val="20"/>
                                <w:szCs w:val="20"/>
                              </w:rPr>
                            </w:pPr>
                            <w:r>
                              <w:rPr>
                                <w:rFonts w:asciiTheme="minorEastAsia" w:hAnsiTheme="minorEastAsia" w:cs="Times New Roman" w:hint="eastAsia"/>
                                <w:sz w:val="20"/>
                                <w:szCs w:val="20"/>
                              </w:rPr>
                              <w:t>【問い合わせ先】</w:t>
                            </w:r>
                          </w:p>
                          <w:p w14:paraId="758365F6" w14:textId="77777777" w:rsidR="001C3973" w:rsidRDefault="00814576" w:rsidP="00814576">
                            <w:pPr>
                              <w:rPr>
                                <w:rFonts w:asciiTheme="minorEastAsia" w:hAnsiTheme="minorEastAsia" w:cs="Times New Roman"/>
                                <w:sz w:val="20"/>
                                <w:szCs w:val="20"/>
                              </w:rPr>
                            </w:pPr>
                            <w:r w:rsidRPr="00814576">
                              <w:rPr>
                                <w:rFonts w:asciiTheme="minorEastAsia" w:hAnsiTheme="minorEastAsia" w:cs="Times New Roman"/>
                                <w:sz w:val="20"/>
                                <w:szCs w:val="20"/>
                              </w:rPr>
                              <w:t>なお不明な点は</w:t>
                            </w:r>
                            <w:r w:rsidR="001C3973">
                              <w:rPr>
                                <w:rFonts w:asciiTheme="minorEastAsia" w:hAnsiTheme="minorEastAsia" w:cs="Times New Roman" w:hint="eastAsia"/>
                                <w:sz w:val="20"/>
                                <w:szCs w:val="20"/>
                              </w:rPr>
                              <w:t>下記まで</w:t>
                            </w:r>
                            <w:r w:rsidRPr="00814576">
                              <w:rPr>
                                <w:rFonts w:asciiTheme="minorEastAsia" w:hAnsiTheme="minorEastAsia" w:cs="Times New Roman"/>
                                <w:sz w:val="20"/>
                                <w:szCs w:val="20"/>
                              </w:rPr>
                              <w:t xml:space="preserve">ご連絡ください。  </w:t>
                            </w:r>
                          </w:p>
                          <w:p w14:paraId="65BB5C0A" w14:textId="30D7617F" w:rsidR="00814576" w:rsidRDefault="00814576" w:rsidP="00814576">
                            <w:r w:rsidRPr="00814576">
                              <w:rPr>
                                <w:rFonts w:asciiTheme="minorEastAsia" w:hAnsiTheme="minorEastAsia" w:cs="Times New Roman"/>
                                <w:sz w:val="20"/>
                                <w:szCs w:val="20"/>
                              </w:rPr>
                              <w:t>審判委員会委員長</w:t>
                            </w:r>
                            <w:r w:rsidR="001C3973">
                              <w:rPr>
                                <w:rFonts w:asciiTheme="minorEastAsia" w:hAnsiTheme="minorEastAsia" w:cs="Times New Roman" w:hint="eastAsia"/>
                                <w:sz w:val="20"/>
                                <w:szCs w:val="20"/>
                              </w:rPr>
                              <w:t xml:space="preserve">　</w:t>
                            </w:r>
                            <w:r w:rsidRPr="00814576">
                              <w:rPr>
                                <w:rFonts w:asciiTheme="minorEastAsia" w:hAnsiTheme="minorEastAsia" w:cs="Times New Roman"/>
                                <w:sz w:val="20"/>
                                <w:szCs w:val="20"/>
                              </w:rPr>
                              <w:t xml:space="preserve">栗原長吉　携帯 090-4661-4980 </w:t>
                            </w:r>
                            <w:r w:rsidRPr="00814576">
                              <w:rPr>
                                <w:rFonts w:asciiTheme="minorEastAsia" w:hAnsiTheme="minorEastAsia" w:cs="Times New Roman" w:hint="eastAsia"/>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6274C4" id="_x0000_t202" coordsize="21600,21600" o:spt="202" path="m,l,21600r21600,l21600,xe">
                <v:stroke joinstyle="miter"/>
                <v:path gradientshapeok="t" o:connecttype="rect"/>
              </v:shapetype>
              <v:shape id="テキスト ボックス 2" o:spid="_x0000_s1026" type="#_x0000_t202" style="position:absolute;left:0;text-align:left;margin-left:188.3pt;margin-top:36.55pt;width:259.5pt;height:68.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">
                <v:textbox>
                  <w:txbxContent>
                    <w:p w14:paraId="7347EE8D" w14:textId="3FFB9030" w:rsidR="00814576" w:rsidRPr="00814576" w:rsidRDefault="001C3973" w:rsidP="00814576">
                      <w:pPr>
                        <w:spacing w:line="340" w:lineRule="exact"/>
                        <w:rPr>
                          <w:rFonts w:asciiTheme="minorEastAsia" w:hAnsiTheme="minorEastAsia" w:cs="Times New Roman"/>
                          <w:sz w:val="20"/>
                          <w:szCs w:val="20"/>
                        </w:rPr>
                      </w:pPr>
                      <w:r>
                        <w:rPr>
                          <w:rFonts w:asciiTheme="minorEastAsia" w:hAnsiTheme="minorEastAsia" w:cs="Times New Roman" w:hint="eastAsia"/>
                          <w:sz w:val="20"/>
                          <w:szCs w:val="20"/>
                        </w:rPr>
                        <w:t>【問い合わせ先】</w:t>
                      </w:r>
                    </w:p>
                    <w:p w14:paraId="758365F6" w14:textId="77777777" w:rsidR="001C3973" w:rsidRDefault="00814576" w:rsidP="00814576">
                      <w:pPr>
                        <w:rPr>
                          <w:rFonts w:asciiTheme="minorEastAsia" w:hAnsiTheme="minorEastAsia" w:cs="Times New Roman"/>
                          <w:sz w:val="20"/>
                          <w:szCs w:val="20"/>
                        </w:rPr>
                      </w:pPr>
                      <w:r w:rsidRPr="00814576">
                        <w:rPr>
                          <w:rFonts w:asciiTheme="minorEastAsia" w:hAnsiTheme="minorEastAsia" w:cs="Times New Roman"/>
                          <w:sz w:val="20"/>
                          <w:szCs w:val="20"/>
                        </w:rPr>
                        <w:t>なお不明な点は</w:t>
                      </w:r>
                      <w:r w:rsidR="001C3973">
                        <w:rPr>
                          <w:rFonts w:asciiTheme="minorEastAsia" w:hAnsiTheme="minorEastAsia" w:cs="Times New Roman" w:hint="eastAsia"/>
                          <w:sz w:val="20"/>
                          <w:szCs w:val="20"/>
                        </w:rPr>
                        <w:t>下記まで</w:t>
                      </w:r>
                      <w:r w:rsidRPr="00814576">
                        <w:rPr>
                          <w:rFonts w:asciiTheme="minorEastAsia" w:hAnsiTheme="minorEastAsia" w:cs="Times New Roman"/>
                          <w:sz w:val="20"/>
                          <w:szCs w:val="20"/>
                        </w:rPr>
                        <w:t xml:space="preserve">ご連絡ください。  </w:t>
                      </w:r>
                    </w:p>
                    <w:p w14:paraId="65BB5C0A" w14:textId="30D7617F" w:rsidR="00814576" w:rsidRDefault="00814576" w:rsidP="00814576">
                      <w:r w:rsidRPr="00814576">
                        <w:rPr>
                          <w:rFonts w:asciiTheme="minorEastAsia" w:hAnsiTheme="minorEastAsia" w:cs="Times New Roman"/>
                          <w:sz w:val="20"/>
                          <w:szCs w:val="20"/>
                        </w:rPr>
                        <w:t>審判委員会委員長</w:t>
                      </w:r>
                      <w:r w:rsidR="001C3973">
                        <w:rPr>
                          <w:rFonts w:asciiTheme="minorEastAsia" w:hAnsiTheme="minorEastAsia" w:cs="Times New Roman" w:hint="eastAsia"/>
                          <w:sz w:val="20"/>
                          <w:szCs w:val="20"/>
                        </w:rPr>
                        <w:t xml:space="preserve">　</w:t>
                      </w:r>
                      <w:r w:rsidRPr="00814576">
                        <w:rPr>
                          <w:rFonts w:asciiTheme="minorEastAsia" w:hAnsiTheme="minorEastAsia" w:cs="Times New Roman"/>
                          <w:sz w:val="20"/>
                          <w:szCs w:val="20"/>
                        </w:rPr>
                        <w:t xml:space="preserve">栗原長吉　携帯 090-4661-4980 </w:t>
                      </w:r>
                      <w:r w:rsidRPr="00814576">
                        <w:rPr>
                          <w:rFonts w:asciiTheme="minorEastAsia" w:hAnsiTheme="minorEastAsia" w:cs="Times New Roman" w:hint="eastAsia"/>
                          <w:sz w:val="20"/>
                          <w:szCs w:val="20"/>
                        </w:rPr>
                        <w:t xml:space="preserve">　</w:t>
                      </w:r>
                    </w:p>
                  </w:txbxContent>
                </v:textbox>
                <w10:wrap type="square"/>
              </v:shape>
            </w:pict>
          </mc:Fallback>
        </mc:AlternateContent>
      </w:r>
    </w:p>
    <w:sectPr w:rsidR="00FB007F" w:rsidRPr="00814576" w:rsidSect="00814576">
      <w:pgSz w:w="11906" w:h="16838"/>
      <w:pgMar w:top="1134" w:right="1304" w:bottom="1134"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2D4"/>
    <w:rsid w:val="00021309"/>
    <w:rsid w:val="001852D4"/>
    <w:rsid w:val="001C3973"/>
    <w:rsid w:val="0043200E"/>
    <w:rsid w:val="0046580A"/>
    <w:rsid w:val="00510B8B"/>
    <w:rsid w:val="005457E7"/>
    <w:rsid w:val="00600098"/>
    <w:rsid w:val="00814576"/>
    <w:rsid w:val="00825FBD"/>
    <w:rsid w:val="008B56AD"/>
    <w:rsid w:val="009314B5"/>
    <w:rsid w:val="00A85EAE"/>
    <w:rsid w:val="00B46874"/>
    <w:rsid w:val="00E7343C"/>
    <w:rsid w:val="00FB0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F1EB3E"/>
  <w15:chartTrackingRefBased/>
  <w15:docId w15:val="{D9B67687-1263-4F6A-8D16-F3693ABB8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52D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52D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52D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852D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52D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52D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52D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52D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52D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52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52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52D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852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52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52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52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52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52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52D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52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52D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52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52D4"/>
    <w:pPr>
      <w:spacing w:before="160" w:after="160"/>
      <w:jc w:val="center"/>
    </w:pPr>
    <w:rPr>
      <w:i/>
      <w:iCs/>
      <w:color w:val="404040" w:themeColor="text1" w:themeTint="BF"/>
    </w:rPr>
  </w:style>
  <w:style w:type="character" w:customStyle="1" w:styleId="a8">
    <w:name w:val="引用文 (文字)"/>
    <w:basedOn w:val="a0"/>
    <w:link w:val="a7"/>
    <w:uiPriority w:val="29"/>
    <w:rsid w:val="001852D4"/>
    <w:rPr>
      <w:i/>
      <w:iCs/>
      <w:color w:val="404040" w:themeColor="text1" w:themeTint="BF"/>
    </w:rPr>
  </w:style>
  <w:style w:type="paragraph" w:styleId="a9">
    <w:name w:val="List Paragraph"/>
    <w:basedOn w:val="a"/>
    <w:uiPriority w:val="34"/>
    <w:qFormat/>
    <w:rsid w:val="001852D4"/>
    <w:pPr>
      <w:ind w:left="720"/>
      <w:contextualSpacing/>
    </w:pPr>
  </w:style>
  <w:style w:type="character" w:styleId="21">
    <w:name w:val="Intense Emphasis"/>
    <w:basedOn w:val="a0"/>
    <w:uiPriority w:val="21"/>
    <w:qFormat/>
    <w:rsid w:val="001852D4"/>
    <w:rPr>
      <w:i/>
      <w:iCs/>
      <w:color w:val="0F4761" w:themeColor="accent1" w:themeShade="BF"/>
    </w:rPr>
  </w:style>
  <w:style w:type="paragraph" w:styleId="22">
    <w:name w:val="Intense Quote"/>
    <w:basedOn w:val="a"/>
    <w:next w:val="a"/>
    <w:link w:val="23"/>
    <w:uiPriority w:val="30"/>
    <w:qFormat/>
    <w:rsid w:val="001852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852D4"/>
    <w:rPr>
      <w:i/>
      <w:iCs/>
      <w:color w:val="0F4761" w:themeColor="accent1" w:themeShade="BF"/>
    </w:rPr>
  </w:style>
  <w:style w:type="character" w:styleId="24">
    <w:name w:val="Intense Reference"/>
    <w:basedOn w:val="a0"/>
    <w:uiPriority w:val="32"/>
    <w:qFormat/>
    <w:rsid w:val="001852D4"/>
    <w:rPr>
      <w:b/>
      <w:bCs/>
      <w:smallCaps/>
      <w:color w:val="0F4761" w:themeColor="accent1" w:themeShade="BF"/>
      <w:spacing w:val="5"/>
    </w:rPr>
  </w:style>
  <w:style w:type="paragraph" w:customStyle="1" w:styleId="Default">
    <w:name w:val="Default"/>
    <w:rsid w:val="00FB007F"/>
    <w:pPr>
      <w:widowControl w:val="0"/>
      <w:autoSpaceDE w:val="0"/>
      <w:autoSpaceDN w:val="0"/>
      <w:adjustRightInd w:val="0"/>
    </w:pPr>
    <w:rPr>
      <w:rFonts w:ascii="ＭＳ 明朝" w:eastAsia="ＭＳ 明朝" w:cs="ＭＳ 明朝"/>
      <w:color w:val="000000"/>
      <w:kern w:val="0"/>
      <w:sz w:val="24"/>
      <w:szCs w:val="24"/>
    </w:rPr>
  </w:style>
  <w:style w:type="character" w:styleId="aa">
    <w:name w:val="Hyperlink"/>
    <w:basedOn w:val="a0"/>
    <w:uiPriority w:val="99"/>
    <w:unhideWhenUsed/>
    <w:rsid w:val="00A85EAE"/>
    <w:rPr>
      <w:color w:val="467886" w:themeColor="hyperlink"/>
      <w:u w:val="single"/>
    </w:rPr>
  </w:style>
  <w:style w:type="character" w:styleId="ab">
    <w:name w:val="Unresolved Mention"/>
    <w:basedOn w:val="a0"/>
    <w:uiPriority w:val="99"/>
    <w:semiHidden/>
    <w:unhideWhenUsed/>
    <w:rsid w:val="00A85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202</Words>
  <Characters>1155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サン コルザ</dc:creator>
  <cp:keywords/>
  <dc:description/>
  <cp:lastModifiedBy>サン コルザ</cp:lastModifiedBy>
  <cp:revision>2</cp:revision>
  <dcterms:created xsi:type="dcterms:W3CDTF">2025-12-05T04:30:00Z</dcterms:created>
  <dcterms:modified xsi:type="dcterms:W3CDTF">2025-12-05T04:30:00Z</dcterms:modified>
</cp:coreProperties>
</file>